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51A" w:rsidRDefault="00E9151A" w:rsidP="00E9151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E9151A" w:rsidRPr="0053479E" w:rsidRDefault="00E9151A" w:rsidP="00E9151A">
      <w:pPr>
        <w:spacing w:after="11" w:line="270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 w:rsidRPr="00657140"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E9151A" w:rsidRPr="000D6576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867"/>
      </w:tblGrid>
      <w:tr w:rsidR="00E9151A" w:rsidRPr="000D6576" w:rsidTr="009F724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E9151A" w:rsidRPr="000D6576" w:rsidRDefault="00E9151A" w:rsidP="009F724B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E9151A" w:rsidRPr="000D6576" w:rsidTr="009F724B">
        <w:trPr>
          <w:cantSplit/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số 1.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hình tròn, hình tam giác.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151A" w:rsidRPr="000D6576" w:rsidTr="009F724B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 (vòng tay ạ)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thức uống: nước cam, nước lọc, sữa.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bộ phận của con chó: đầu, đuôi, chân, mình.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quả: quả chuối, quả dưa hấu.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rau: rau muống, rau cải.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151A" w:rsidRPr="000D6576" w:rsidTr="009F724B">
        <w:trPr>
          <w:cantSplit/>
          <w:trHeight w:val="7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D6576">
        <w:rPr>
          <w:rFonts w:ascii="Times New Roman" w:hAnsi="Times New Roman"/>
          <w:sz w:val="26"/>
          <w:szCs w:val="26"/>
        </w:rPr>
        <w:t xml:space="preserve">     Phụ huynh                                                                   Giáo viên dạy trẻ                                  </w:t>
      </w: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</w:t>
      </w: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D6576">
        <w:rPr>
          <w:rFonts w:ascii="Times New Roman" w:hAnsi="Times New Roman"/>
          <w:sz w:val="26"/>
          <w:szCs w:val="26"/>
        </w:rPr>
        <w:t xml:space="preserve">    (Kí, ghi rõ họ tên)                                                           (Kí, ghi  rõ họ tên)                                                                     </w:t>
      </w: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6E7E93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1"/>
        <w:gridCol w:w="4011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được hai đối tượng dài ngắn (2 bút chì, 2 cây thước).</w:t>
            </w:r>
          </w:p>
        </w:tc>
        <w:tc>
          <w:tcPr>
            <w:tcW w:w="2065" w:type="dxa"/>
          </w:tcPr>
          <w:p w:rsidR="00E9151A" w:rsidRPr="006E7E9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Biết chào cô khi đi học, ra về.</w:t>
            </w:r>
          </w:p>
        </w:tc>
        <w:tc>
          <w:tcPr>
            <w:tcW w:w="2065" w:type="dxa"/>
          </w:tcPr>
          <w:p w:rsidR="00E9151A" w:rsidRPr="006E7E9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E9151A" w:rsidRPr="006E7E9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Hoạt động</w:t>
      </w:r>
      <w:r w:rsidRPr="000D6576">
        <w:rPr>
          <w:rFonts w:ascii="Times New Roman" w:hAnsi="Times New Roman"/>
          <w:b/>
          <w:sz w:val="26"/>
          <w:szCs w:val="26"/>
        </w:rPr>
        <w:t xml:space="preserve"> giáo dụ</w:t>
      </w:r>
      <w:r>
        <w:rPr>
          <w:rFonts w:ascii="Times New Roman" w:hAnsi="Times New Roman"/>
          <w:b/>
          <w:sz w:val="26"/>
          <w:szCs w:val="26"/>
        </w:rPr>
        <w:t>c (01/2021</w:t>
      </w:r>
      <w:r w:rsidRPr="000D6576">
        <w:rPr>
          <w:rFonts w:ascii="Times New Roman" w:hAnsi="Times New Roman"/>
          <w:b/>
          <w:sz w:val="26"/>
          <w:szCs w:val="26"/>
        </w:rPr>
        <w:t>)</w:t>
      </w:r>
    </w:p>
    <w:p w:rsidR="00E9151A" w:rsidRPr="000D6576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học sinh quan sát vật mẫu.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giới thiệu về đài hơn – ngắn hơn.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bắt hát bà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Đi học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hướng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(02/2021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số 1.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bCs/>
                <w:szCs w:val="26"/>
              </w:rPr>
              <w:t xml:space="preserve"> được các loại thức uống: nước cam, nước lọc, sữa.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Làm quen với nghề làm hương.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E9151A" w:rsidRPr="000D6576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151A" w:rsidRPr="000D6576" w:rsidRDefault="00E9151A" w:rsidP="00E9151A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(02/2021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số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bộ đồ dùng học toán.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số 1.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số 1 thông qua các đồ dùng.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Gắn số tương ứng.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thức uống: nước cam, nước lọc, sữa.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cho học sinh quan sát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vật thật.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thức uống.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chỉ và gọi tên đúng loại thức uống giáo viên yêu cầu.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Default="00E9151A" w:rsidP="00E9151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tròn, hình tam giác.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bCs/>
                <w:szCs w:val="26"/>
              </w:rPr>
              <w:t xml:space="preserve"> được các bộ phận trên cơ thể con chó: đầu, đuôi, chân, mình.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(03/2021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E9151A" w:rsidRPr="00810B33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hình tròn, 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tròn, hình tam giác. 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tròn, hình tam giác.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bộ phận trên cơ thể con chó: đầu, đuôi, chân, mình.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đọc bài thơ Cún con.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về các bộ phận của con chó: đầu, đuôi, chân, mình.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các bộ phận giáo viên yêu cầu.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Default="00E9151A" w:rsidP="00E9151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(04/2021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tam giác.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53479E" w:rsidRDefault="00E9151A" w:rsidP="009F724B">
            <w:r w:rsidRPr="0053479E">
              <w:rPr>
                <w:rFonts w:ascii="Times New Roman" w:eastAsia="Times New Roman" w:hAnsi="Times New Roman"/>
                <w:bCs/>
                <w:szCs w:val="26"/>
              </w:rPr>
              <w:t>-</w:t>
            </w:r>
            <w:r>
              <w:rPr>
                <w:rFonts w:ascii="Times New Roman" w:eastAsia="Times New Roman" w:hAnsi="Times New Roman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Cs w:val="26"/>
              </w:rPr>
              <w:t>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 w:rsidRPr="0053479E">
              <w:rPr>
                <w:rFonts w:ascii="Times New Roman" w:eastAsia="Times New Roman" w:hAnsi="Times New Roman"/>
                <w:szCs w:val="26"/>
              </w:rPr>
              <w:t xml:space="preserve"> được các loại quả: quả chuối, quả dưa hấu.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(04/2021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E9151A" w:rsidRPr="00810B33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tam giác. 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tam giác.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 xml:space="preserve"> được các loại quả: quả chuối, quả dưa hấu.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quả.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quả giáo viên yêu cầu.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(05/2021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0"/>
        <w:gridCol w:w="4012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53479E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53479E" w:rsidRDefault="00E9151A" w:rsidP="009F724B"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Cs w:val="26"/>
              </w:rPr>
              <w:t>Chỉ và gọi tên được các loại rau: rau muống, rau cải.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(05/2021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E9151A" w:rsidRPr="00810B33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</w:t>
            </w:r>
            <w:r>
              <w:rPr>
                <w:rFonts w:ascii="Times New Roman" w:hAnsi="Times New Roman"/>
                <w:sz w:val="26"/>
                <w:szCs w:val="26"/>
              </w:rPr>
              <w:t>c sinh quan sát tranh.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iáo viên hướng dẫn học sinh nhận biết các hoạt động thường diễn ra vào ban ngày, ban đêm.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chỉ đúng hoạt động giáo viên yêu cầu.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</w:t>
            </w:r>
            <w:r w:rsidRPr="000D6576">
              <w:rPr>
                <w:rFonts w:ascii="Times New Roman" w:hAnsi="Times New Roman"/>
                <w:sz w:val="26"/>
                <w:szCs w:val="26"/>
              </w:rPr>
              <w:t>ọc sinh luyện tập.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rau: rau muống, rau cải.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loại rau giáo viên yêu cầu.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Pr="000D6576" w:rsidRDefault="00E9151A" w:rsidP="00E9151A">
      <w:pPr>
        <w:spacing w:after="0" w:line="360" w:lineRule="auto"/>
        <w:ind w:right="288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/>
    <w:p w:rsidR="006E7618" w:rsidRDefault="006E7618"/>
    <w:sectPr w:rsidR="006E7618" w:rsidSect="006E7E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1A"/>
    <w:rsid w:val="00470331"/>
    <w:rsid w:val="006E7618"/>
    <w:rsid w:val="00E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D2E3B6-FCA2-413A-87B9-B55FB96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1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9151A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2021-04-11T10:46:00Z</dcterms:created>
  <dcterms:modified xsi:type="dcterms:W3CDTF">2021-04-11T10:46:00Z</dcterms:modified>
</cp:coreProperties>
</file>