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378075" cy="2321560"/>
            <wp:effectExtent b="0" l="0" r="0" t="0"/>
            <wp:docPr descr="IMG_20201019_140941" id="6" name="image1.jpg"/>
            <a:graphic>
              <a:graphicData uri="http://schemas.openxmlformats.org/drawingml/2006/picture">
                <pic:pic>
                  <pic:nvPicPr>
                    <pic:cNvPr descr="IMG_20201019_14094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8075" cy="2321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Vũ Gia Bảo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31 / 10 / 2003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Tự kỉ mức độ nặng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79185" cy="14135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Vũ Văn Quynh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5/5/1974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Bộ đội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Phan Vân Anh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25/9/1978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Giáo viên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79185" cy="141351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Sức khỏe tốt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Đi học đều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Khả năng tự phục vụ tốt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- Học kĩ năng sống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- Điều chỉnh hành vi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0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- Kĩ năng giao tiếp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giao tiếp đơn giản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10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Học nói theo chủ đề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Đặt câu hỏi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bếp: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Nhặt rau, rửa rau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Gọt quả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Dọn bàn ăn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việc nhà: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Quét nhà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Lau bàn ghế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Phơi quần áo, xếp quần áo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Kỹ năng xã hội</w:t>
      </w:r>
    </w:p>
    <w:p w:rsidR="00000000" w:rsidDel="00000000" w:rsidP="00000000" w:rsidRDefault="00000000" w:rsidRPr="00000000" w14:paraId="00000032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33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Giao tiếp đơn giản: chào, tạm biệt, cảm ơn, xin lỗi</w:t>
      </w:r>
    </w:p>
    <w:p w:rsidR="00000000" w:rsidDel="00000000" w:rsidP="00000000" w:rsidRDefault="00000000" w:rsidRPr="00000000" w14:paraId="00000034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Học nói về bản thân</w:t>
      </w:r>
    </w:p>
    <w:p w:rsidR="00000000" w:rsidDel="00000000" w:rsidP="00000000" w:rsidRDefault="00000000" w:rsidRPr="00000000" w14:paraId="00000035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Học cách chơi với bạn</w:t>
      </w:r>
    </w:p>
    <w:p w:rsidR="00000000" w:rsidDel="00000000" w:rsidP="00000000" w:rsidRDefault="00000000" w:rsidRPr="00000000" w14:paraId="00000036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5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bếp: + Nhặt rau, rửa rau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        + Gọt quả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việc nhà: quét nhà, lau nhà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Lau bàn ghế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Giới thiệu về bản thân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Đặt câu hỏi: Đây là cái gì?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Trò chơi ném bóng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Nhặt, rửa rau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Gọt quả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hành vi tốt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Giúp cô đóng cửa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Giúp bạn lấy mũ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theo yêu cầu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Trò chơi ném bóng luân phiên 4 người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Lấy số lượng theo yêu cầu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Thay thế hành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Cắt giấy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Trị liệu Dosaho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0B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tiến bộ rõ rệt về kiến thức kĩ năng</w:t>
      </w:r>
    </w:p>
    <w:p w:rsidR="00000000" w:rsidDel="00000000" w:rsidP="00000000" w:rsidRDefault="00000000" w:rsidRPr="00000000" w14:paraId="000000B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biết chơi với bạn, biết thể hiện cảm xúc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8  tháng 1  năm 2021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C6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Giao tiếp đơn giản: chào, tạm biệt, cảm ơn, xin lỗi</w:t>
      </w:r>
    </w:p>
    <w:p w:rsidR="00000000" w:rsidDel="00000000" w:rsidP="00000000" w:rsidRDefault="00000000" w:rsidRPr="00000000" w14:paraId="000000C7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Học nói về bản thân</w:t>
      </w:r>
    </w:p>
    <w:p w:rsidR="00000000" w:rsidDel="00000000" w:rsidP="00000000" w:rsidRDefault="00000000" w:rsidRPr="00000000" w14:paraId="000000C8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Học cách chơi với bạn</w:t>
      </w:r>
    </w:p>
    <w:p w:rsidR="00000000" w:rsidDel="00000000" w:rsidP="00000000" w:rsidRDefault="00000000" w:rsidRPr="00000000" w14:paraId="000000C9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5 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C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bếp: + Nhặt rau, rửa rau</w:t>
      </w:r>
    </w:p>
    <w:p w:rsidR="00000000" w:rsidDel="00000000" w:rsidP="00000000" w:rsidRDefault="00000000" w:rsidRPr="00000000" w14:paraId="000000CC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       + Gọt quả</w:t>
      </w:r>
    </w:p>
    <w:p w:rsidR="00000000" w:rsidDel="00000000" w:rsidP="00000000" w:rsidRDefault="00000000" w:rsidRPr="00000000" w14:paraId="000000C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+ Nấu cơm</w:t>
      </w:r>
    </w:p>
    <w:p w:rsidR="00000000" w:rsidDel="00000000" w:rsidP="00000000" w:rsidRDefault="00000000" w:rsidRPr="00000000" w14:paraId="000000CE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Nhận biết các tờ tiền có mệnh giá: 1.000vnd, 2.000vnd</w:t>
      </w:r>
    </w:p>
    <w:p w:rsidR="00000000" w:rsidDel="00000000" w:rsidP="00000000" w:rsidRDefault="00000000" w:rsidRPr="00000000" w14:paraId="000000C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việc nhà: quét nhà, lau nhà,  lau bàn ghế, tưới cây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D2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D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tên đồ vật theo yêu cầu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của một số đồ dùng làm bếp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Trò chơi ném bóng luân phiên 4 người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Lấy số lượng theo yêu cầu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số từ 1 đến 3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Thay thế hành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Cắt giấy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Trị liệu Dosaho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F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tbl>
      <w:tblPr>
        <w:tblStyle w:val="Table4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5"/>
        <w:gridCol w:w="4320"/>
        <w:gridCol w:w="2535"/>
        <w:tblGridChange w:id="0">
          <w:tblGrid>
            <w:gridCol w:w="2685"/>
            <w:gridCol w:w="4320"/>
            <w:gridCol w:w="25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tên đồ vật theo yêu cầu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tên các bạn trong lớp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của một số đồ dùng làm bếp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Kỹ năng 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Nhặt rau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Gọt củ quả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Nấu cơm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Lấy số lượng theo yêu cầu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số từ 1 đến 3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Nhận biết tờ tiền 1.000vnd, 2.000vnd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Thay thế hành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Cắt giấy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Trị liệu Dosaho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11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tiến bộ rõ rệt về kiến thức kĩ năng</w:t>
      </w:r>
    </w:p>
    <w:p w:rsidR="00000000" w:rsidDel="00000000" w:rsidP="00000000" w:rsidRDefault="00000000" w:rsidRPr="00000000" w14:paraId="0000012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biết chơi với bạn, biết thể hiện cảm xúc</w:t>
      </w:r>
    </w:p>
    <w:p w:rsidR="00000000" w:rsidDel="00000000" w:rsidP="00000000" w:rsidRDefault="00000000" w:rsidRPr="00000000" w14:paraId="0000012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Giảm thiểu một số hành vi không mong muốn.</w:t>
      </w:r>
    </w:p>
    <w:p w:rsidR="00000000" w:rsidDel="00000000" w:rsidP="00000000" w:rsidRDefault="00000000" w:rsidRPr="00000000" w14:paraId="000001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Cần rèn luyện thường xuyên trong hè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osbwyExLDMAEYgSLHONfN9YdQ==">AMUW2mVR/zBu+k5+z7wyCgMgE/YvIyhaNDwwwq92XMTYVKZQ6UaHfwrrjVXRJ/fl+NjCRwDQ7zdDU2n8dMiugpsxtMa6kU73K7OkZHQognKKuqkSRm17onNl7WXuzbp0xrnB1IQgUDZM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