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11"/>
        <w:tblW w:w="9924" w:type="dxa"/>
        <w:tblInd w:w="-47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18"/>
        <w:gridCol w:w="5406"/>
      </w:tblGrid>
      <w:tr w14:paraId="3F587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8" w:type="dxa"/>
            <w:noWrap w:val="0"/>
            <w:vAlign w:val="top"/>
          </w:tcPr>
          <w:p w14:paraId="19B4C750">
            <w:pPr>
              <w:widowControl w:val="0"/>
              <w:tabs>
                <w:tab w:val="center" w:pos="1843"/>
                <w:tab w:val="center" w:pos="6663"/>
              </w:tabs>
              <w:jc w:val="both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  </w:t>
            </w:r>
            <w:r>
              <w:rPr>
                <w:b w:val="0"/>
                <w:bCs w:val="0"/>
                <w:sz w:val="24"/>
                <w:szCs w:val="24"/>
              </w:rPr>
              <w:t>TRUNG TÂM HỖ TRỢ PHÁT TRIỂN</w:t>
            </w:r>
          </w:p>
          <w:p w14:paraId="41C31D3D">
            <w:pPr>
              <w:widowControl w:val="0"/>
              <w:tabs>
                <w:tab w:val="center" w:pos="1843"/>
                <w:tab w:val="center" w:pos="6663"/>
              </w:tabs>
              <w:jc w:val="center"/>
              <w:rPr>
                <w:b w:val="0"/>
                <w:bCs w:val="0"/>
                <w:sz w:val="22"/>
              </w:rPr>
            </w:pPr>
            <w:r>
              <w:rPr>
                <w:b w:val="0"/>
                <w:bCs w:val="0"/>
                <w:sz w:val="24"/>
                <w:szCs w:val="24"/>
              </w:rPr>
              <w:t>GIÁO DỤC HÒA NHẬP ĐÀ NẴNG</w:t>
            </w:r>
          </w:p>
          <w:p w14:paraId="5030CDC7">
            <w:pPr>
              <w:widowControl w:val="0"/>
              <w:tabs>
                <w:tab w:val="center" w:pos="1843"/>
                <w:tab w:val="center" w:pos="6663"/>
              </w:tabs>
              <w:jc w:val="center"/>
              <w:rPr>
                <w:rFonts w:hint="default"/>
                <w:b/>
                <w:bCs/>
                <w:sz w:val="22"/>
                <w:lang w:val="en-US"/>
              </w:rPr>
            </w:pP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165100</wp:posOffset>
                      </wp:positionV>
                      <wp:extent cx="838200" cy="0"/>
                      <wp:effectExtent l="0" t="4445" r="0" b="508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70.65pt;margin-top:13pt;height:0pt;width:66pt;z-index:251659264;mso-width-relative:page;mso-height-relative:page;" filled="f" stroked="t" coordsize="21600,21600" o:gfxdata="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VW9H9dUAAAAJAQAA&#10;DwAAAAAAAAABACAAAAAiAAAAZHJzL2Rvd25yZXYueG1sUEsBAhQAFAAAAAgAh07iQB/mHzTjAQAA&#10;5gMAAA4AAAAAAAAAAQAgAAAAJAEAAGRycy9lMm9Eb2MueG1sUEsFBgAAAAAGAAYAWQEAAHkFAAAA&#10;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default"/>
                <w:b/>
                <w:bCs/>
                <w:sz w:val="22"/>
                <w:lang w:val="en-US"/>
              </w:rPr>
              <w:t>PHÒNG KỸ NĂNG</w:t>
            </w:r>
          </w:p>
        </w:tc>
        <w:tc>
          <w:tcPr>
            <w:tcW w:w="5406" w:type="dxa"/>
            <w:noWrap w:val="0"/>
            <w:vAlign w:val="top"/>
          </w:tcPr>
          <w:p w14:paraId="7C302B3F">
            <w:pPr>
              <w:widowControl w:val="0"/>
              <w:tabs>
                <w:tab w:val="center" w:pos="1843"/>
                <w:tab w:val="center" w:pos="6663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14:paraId="703E4A90">
            <w:pPr>
              <w:widowControl w:val="0"/>
              <w:tabs>
                <w:tab w:val="center" w:pos="1843"/>
                <w:tab w:val="center" w:pos="6663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Độc lập - Tự do - Hạnh phúc</w:t>
            </w:r>
          </w:p>
          <w:p w14:paraId="50527110">
            <w:pPr>
              <w:widowControl w:val="0"/>
              <w:tabs>
                <w:tab w:val="center" w:pos="1843"/>
                <w:tab w:val="center" w:pos="6663"/>
              </w:tabs>
              <w:jc w:val="both"/>
              <w:rPr>
                <w:b/>
                <w:bCs/>
                <w:sz w:val="26"/>
                <w:szCs w:val="26"/>
                <w:vertAlign w:val="baseline"/>
              </w:rPr>
            </w:pPr>
            <w:r>
              <w:rPr>
                <w:b w:val="0"/>
                <w:bCs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988060</wp:posOffset>
                      </wp:positionH>
                      <wp:positionV relativeFrom="paragraph">
                        <wp:posOffset>13970</wp:posOffset>
                      </wp:positionV>
                      <wp:extent cx="1422400" cy="6985"/>
                      <wp:effectExtent l="0" t="4445" r="10160" b="1143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22400" cy="698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77.8pt;margin-top:1.1pt;height:0.55pt;width:112pt;z-index:251660288;mso-width-relative:page;mso-height-relative:page;" filled="f" stroked="t" coordsize="21600,21600" o:gfxdata="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ImgA&#10;N9QAAAAHAQAADwAAAAAAAAABACAAAAAiAAAAZHJzL2Rvd25yZXYueG1sUEsBAhQAFAAAAAgAh07i&#10;QDy9q7LtAQAA9AMAAA4AAAAAAAAAAQAgAAAAIwEAAGRycy9lMm9Eb2MueG1sUEsFBgAAAAAGAAYA&#10;WQEAAII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</w:tr>
      <w:tr w14:paraId="0F117A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8" w:type="dxa"/>
            <w:noWrap w:val="0"/>
            <w:vAlign w:val="top"/>
          </w:tcPr>
          <w:p w14:paraId="14902816">
            <w:pPr>
              <w:widowControl w:val="0"/>
              <w:tabs>
                <w:tab w:val="center" w:pos="1843"/>
                <w:tab w:val="center" w:pos="6663"/>
              </w:tabs>
              <w:jc w:val="both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5406" w:type="dxa"/>
            <w:noWrap w:val="0"/>
            <w:vAlign w:val="top"/>
          </w:tcPr>
          <w:p w14:paraId="69A5CCFE">
            <w:pPr>
              <w:widowControl w:val="0"/>
              <w:tabs>
                <w:tab w:val="left" w:pos="5135"/>
              </w:tabs>
              <w:ind w:right="141"/>
              <w:jc w:val="right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i/>
              </w:rPr>
              <w:t xml:space="preserve">Đà Nẵng, ngày </w:t>
            </w:r>
            <w:r>
              <w:rPr>
                <w:rFonts w:hint="default"/>
                <w:i/>
                <w:lang w:val="en-US"/>
              </w:rPr>
              <w:t>2</w:t>
            </w:r>
            <w:r>
              <w:rPr>
                <w:i/>
              </w:rPr>
              <w:t xml:space="preserve"> tháng </w:t>
            </w:r>
            <w:r>
              <w:rPr>
                <w:rFonts w:hint="default"/>
                <w:i/>
                <w:lang w:val="en-US"/>
              </w:rPr>
              <w:t>11</w:t>
            </w:r>
            <w:r>
              <w:rPr>
                <w:i/>
              </w:rPr>
              <w:t xml:space="preserve"> n</w:t>
            </w:r>
            <w:r>
              <w:rPr>
                <w:rFonts w:hint="eastAsia"/>
                <w:i/>
              </w:rPr>
              <w:t>ă</w:t>
            </w:r>
            <w:r>
              <w:rPr>
                <w:i/>
              </w:rPr>
              <w:t>m 2026</w:t>
            </w:r>
            <w:r>
              <w:rPr>
                <w:rFonts w:hint="default"/>
                <w:i/>
                <w:lang w:val="en-US"/>
              </w:rPr>
              <w:t>.</w:t>
            </w:r>
          </w:p>
        </w:tc>
      </w:tr>
    </w:tbl>
    <w:p w14:paraId="62552026">
      <w:pPr>
        <w:rPr>
          <w:lang w:val="pt-BR"/>
        </w:rPr>
      </w:pPr>
    </w:p>
    <w:p w14:paraId="405E88CF">
      <w:pPr>
        <w:jc w:val="center"/>
        <w:rPr>
          <w:b/>
          <w:lang w:val="pt-BR"/>
        </w:rPr>
      </w:pPr>
    </w:p>
    <w:p w14:paraId="0E2F9A16">
      <w:pPr>
        <w:jc w:val="center"/>
        <w:rPr>
          <w:b/>
          <w:lang w:val="vi-VN"/>
        </w:rPr>
      </w:pPr>
      <w:r>
        <w:rPr>
          <w:b/>
          <w:lang w:val="pt-BR"/>
        </w:rPr>
        <w:t>LỊCH CÔNG TÁC THÁNG 1</w:t>
      </w:r>
      <w:r>
        <w:rPr>
          <w:rFonts w:hint="default"/>
          <w:b/>
          <w:lang w:val="en-US"/>
        </w:rPr>
        <w:t>1</w:t>
      </w:r>
      <w:r>
        <w:rPr>
          <w:b/>
          <w:lang w:val="pt-BR"/>
        </w:rPr>
        <w:t xml:space="preserve"> NĂM 202</w:t>
      </w:r>
      <w:r>
        <w:rPr>
          <w:b/>
          <w:lang w:val="vi-VN"/>
        </w:rPr>
        <w:t>6</w:t>
      </w:r>
    </w:p>
    <w:p w14:paraId="3D961590">
      <w:pPr>
        <w:rPr>
          <w:lang w:val="pt-BR"/>
        </w:rPr>
      </w:pPr>
    </w:p>
    <w:p w14:paraId="3DA6DB4F">
      <w:pPr>
        <w:ind w:firstLine="720" w:firstLineChars="0"/>
        <w:jc w:val="both"/>
        <w:rPr>
          <w:rFonts w:hint="default"/>
          <w:b w:val="0"/>
          <w:bCs/>
          <w:lang w:val="en-US"/>
        </w:rPr>
      </w:pPr>
      <w:r>
        <w:rPr>
          <w:rFonts w:hint="default"/>
          <w:b w:val="0"/>
          <w:bCs/>
          <w:lang w:val="en-US"/>
        </w:rPr>
        <w:t>- Căn cứ kế hoạch giáo dục năm học 2026-2027 của Trung tâm hỗ trợ phát triển giáo dục hoà nhập Đà Nẵng;</w:t>
      </w:r>
    </w:p>
    <w:p w14:paraId="659313B5">
      <w:pPr>
        <w:ind w:firstLine="720" w:firstLineChars="0"/>
        <w:jc w:val="both"/>
        <w:rPr>
          <w:rFonts w:hint="default"/>
          <w:b w:val="0"/>
          <w:bCs/>
          <w:lang w:val="en-US"/>
        </w:rPr>
      </w:pPr>
      <w:r>
        <w:rPr>
          <w:rFonts w:hint="default"/>
          <w:b w:val="0"/>
          <w:bCs/>
          <w:lang w:val="en-US"/>
        </w:rPr>
        <w:t>- Căn cứ lịch công tác tháng 11 năm 2026 của Trung tâm hỗ trợ phát triển giáo dục hoà nhập Đà Nẵng;</w:t>
      </w:r>
    </w:p>
    <w:p w14:paraId="627787B6">
      <w:pPr>
        <w:ind w:firstLine="720" w:firstLineChars="0"/>
        <w:jc w:val="both"/>
        <w:rPr>
          <w:rFonts w:hint="default"/>
          <w:b w:val="0"/>
          <w:bCs/>
          <w:lang w:val="en-US"/>
        </w:rPr>
      </w:pPr>
      <w:r>
        <w:rPr>
          <w:rFonts w:hint="default"/>
          <w:b w:val="0"/>
          <w:bCs/>
          <w:lang w:val="en-US"/>
        </w:rPr>
        <w:t>- Căn cứ kế hoạch công tác năm học 2026-2027 của Phòng;</w:t>
      </w:r>
    </w:p>
    <w:p w14:paraId="16D4BC8B">
      <w:pPr>
        <w:ind w:firstLine="720" w:firstLineChars="0"/>
        <w:jc w:val="both"/>
        <w:rPr>
          <w:rFonts w:hint="default"/>
          <w:b w:val="0"/>
          <w:bCs/>
          <w:lang w:val="en-US"/>
        </w:rPr>
      </w:pPr>
      <w:r>
        <w:rPr>
          <w:rFonts w:hint="default"/>
          <w:b w:val="0"/>
          <w:bCs/>
          <w:lang w:val="en-US"/>
        </w:rPr>
        <w:t>Phòng Kỹ năng xây dựng lịch công tác tháng 11 năm 2026 như sau:</w:t>
      </w:r>
    </w:p>
    <w:p w14:paraId="63FA1F89">
      <w:pPr>
        <w:jc w:val="center"/>
        <w:rPr>
          <w:b/>
          <w:lang w:val="pt-BR"/>
        </w:rPr>
      </w:pPr>
    </w:p>
    <w:p w14:paraId="0D3B2E3A">
      <w:pPr>
        <w:numPr>
          <w:numId w:val="0"/>
        </w:numPr>
        <w:rPr>
          <w:b/>
          <w:bCs/>
          <w:sz w:val="28"/>
          <w:szCs w:val="28"/>
          <w:lang w:val="pt-BR"/>
        </w:rPr>
      </w:pPr>
      <w:r>
        <w:rPr>
          <w:rFonts w:hint="default"/>
          <w:b/>
          <w:bCs/>
          <w:sz w:val="28"/>
          <w:szCs w:val="28"/>
          <w:lang w:val="en-US"/>
        </w:rPr>
        <w:t xml:space="preserve">I/ </w:t>
      </w:r>
      <w:r>
        <w:rPr>
          <w:b/>
          <w:bCs/>
          <w:sz w:val="28"/>
          <w:szCs w:val="28"/>
          <w:lang w:val="pt-BR"/>
        </w:rPr>
        <w:t>Công tác trọng tâm:</w:t>
      </w:r>
    </w:p>
    <w:p w14:paraId="27440757">
      <w:pPr>
        <w:jc w:val="both"/>
        <w:rPr>
          <w:lang w:val="pt-BR"/>
        </w:rPr>
      </w:pPr>
      <w:r>
        <w:rPr>
          <w:bCs/>
          <w:szCs w:val="28"/>
          <w:lang w:val="pt-BR"/>
        </w:rPr>
        <w:tab/>
      </w:r>
      <w:r>
        <w:rPr>
          <w:lang w:val="pt-BR"/>
        </w:rPr>
        <w:t>- T</w:t>
      </w:r>
      <w:r>
        <w:rPr>
          <w:rFonts w:hint="default"/>
          <w:lang w:val="en-US"/>
        </w:rPr>
        <w:t>ham gia, t</w:t>
      </w:r>
      <w:r>
        <w:rPr>
          <w:lang w:val="pt-BR"/>
        </w:rPr>
        <w:t xml:space="preserve">ổ chức các hoạt động chào mừng ngày </w:t>
      </w:r>
      <w:r>
        <w:rPr>
          <w:rFonts w:hint="default"/>
          <w:lang w:val="en-US"/>
        </w:rPr>
        <w:t>N</w:t>
      </w:r>
      <w:r>
        <w:rPr>
          <w:lang w:val="pt-BR"/>
        </w:rPr>
        <w:t>hà giáo Việt Nam 20/11</w:t>
      </w:r>
      <w:r>
        <w:rPr>
          <w:lang w:val="vi-VN"/>
        </w:rPr>
        <w:t>, Ngày Văn hóa Việt Nam 23-11</w:t>
      </w:r>
      <w:r>
        <w:rPr>
          <w:lang w:val="pt-BR"/>
        </w:rPr>
        <w:t xml:space="preserve"> và ngày </w:t>
      </w:r>
      <w:r>
        <w:rPr>
          <w:rFonts w:hint="default"/>
          <w:lang w:val="en-US"/>
        </w:rPr>
        <w:t>Q</w:t>
      </w:r>
      <w:r>
        <w:rPr>
          <w:lang w:val="pt-BR"/>
        </w:rPr>
        <w:t>uốc tế người khuyết tật 3/12.</w:t>
      </w:r>
    </w:p>
    <w:p w14:paraId="2D8A2624">
      <w:pPr>
        <w:ind w:firstLine="720"/>
        <w:jc w:val="both"/>
        <w:rPr>
          <w:szCs w:val="28"/>
        </w:rPr>
      </w:pPr>
      <w:r>
        <w:rPr>
          <w:szCs w:val="28"/>
        </w:rPr>
        <w:t xml:space="preserve">- Kiểm tra </w:t>
      </w:r>
      <w:r>
        <w:rPr>
          <w:rFonts w:hint="default"/>
          <w:szCs w:val="28"/>
          <w:lang w:val="en-US"/>
        </w:rPr>
        <w:t xml:space="preserve">toàn diện </w:t>
      </w:r>
      <w:r>
        <w:rPr>
          <w:szCs w:val="28"/>
        </w:rPr>
        <w:t>GV</w:t>
      </w:r>
    </w:p>
    <w:p w14:paraId="219B5E6E">
      <w:pPr>
        <w:ind w:firstLine="720"/>
        <w:jc w:val="both"/>
        <w:rPr>
          <w:rFonts w:hint="default"/>
          <w:szCs w:val="28"/>
          <w:lang w:val="en-US"/>
        </w:rPr>
      </w:pPr>
      <w:r>
        <w:rPr>
          <w:szCs w:val="28"/>
        </w:rPr>
        <w:t xml:space="preserve">- Tổ chức các chuyên đề </w:t>
      </w:r>
      <w:r>
        <w:rPr>
          <w:rFonts w:hint="default"/>
          <w:szCs w:val="28"/>
          <w:lang w:val="en-US"/>
        </w:rPr>
        <w:t>HS chào mừng ngày 20/11; Kỷ niệm ngày 3/12;</w:t>
      </w:r>
    </w:p>
    <w:p w14:paraId="175B68A4">
      <w:pPr>
        <w:ind w:firstLine="720"/>
        <w:jc w:val="both"/>
        <w:rPr>
          <w:szCs w:val="28"/>
        </w:rPr>
      </w:pPr>
      <w:r>
        <w:rPr>
          <w:szCs w:val="28"/>
        </w:rPr>
        <w:t xml:space="preserve">- Thông qua đề cương HĐSK cấp phòng </w:t>
      </w:r>
    </w:p>
    <w:p w14:paraId="0BD636F6">
      <w:pPr>
        <w:keepNext/>
        <w:ind w:firstLine="720"/>
        <w:outlineLvl w:val="3"/>
        <w:rPr>
          <w:iCs/>
          <w:szCs w:val="28"/>
        </w:rPr>
      </w:pPr>
      <w:r>
        <w:rPr>
          <w:iCs/>
          <w:szCs w:val="28"/>
        </w:rPr>
        <w:t>- Tổ chức hoạt động chào mừng ngày 20/11</w:t>
      </w:r>
    </w:p>
    <w:p w14:paraId="5BAA9C96">
      <w:pPr>
        <w:ind w:firstLine="720"/>
        <w:jc w:val="both"/>
        <w:rPr>
          <w:szCs w:val="28"/>
          <w:lang w:val="vi-VN"/>
        </w:rPr>
      </w:pPr>
      <w:r>
        <w:rPr>
          <w:szCs w:val="28"/>
        </w:rPr>
        <w:t xml:space="preserve">- </w:t>
      </w:r>
      <w:r>
        <w:rPr>
          <w:rFonts w:hint="default"/>
          <w:szCs w:val="28"/>
          <w:lang w:val="en-US"/>
        </w:rPr>
        <w:t xml:space="preserve">Duy trì ổn định </w:t>
      </w:r>
      <w:r>
        <w:rPr>
          <w:szCs w:val="28"/>
        </w:rPr>
        <w:t>nề nếp ở các lớp.</w:t>
      </w:r>
    </w:p>
    <w:p w14:paraId="524460BA">
      <w:pPr>
        <w:rPr>
          <w:szCs w:val="28"/>
          <w:lang w:val="vi-VN"/>
        </w:rPr>
      </w:pPr>
      <w:r>
        <w:rPr>
          <w:szCs w:val="28"/>
          <w:lang w:val="vi-VN"/>
        </w:rPr>
        <w:t xml:space="preserve">          - Thực hiện KHGDCN</w:t>
      </w:r>
    </w:p>
    <w:p w14:paraId="08B95B15">
      <w:pPr>
        <w:ind w:firstLine="720"/>
        <w:jc w:val="both"/>
        <w:rPr>
          <w:rFonts w:hint="default"/>
          <w:szCs w:val="28"/>
          <w:lang w:val="en-US"/>
        </w:rPr>
      </w:pPr>
      <w:r>
        <w:rPr>
          <w:szCs w:val="28"/>
        </w:rPr>
        <w:t xml:space="preserve">- </w:t>
      </w:r>
      <w:r>
        <w:rPr>
          <w:rFonts w:hint="default"/>
          <w:szCs w:val="28"/>
          <w:lang w:val="en-US"/>
        </w:rPr>
        <w:t xml:space="preserve">Chuẩn bị </w:t>
      </w:r>
      <w:r>
        <w:rPr>
          <w:szCs w:val="28"/>
        </w:rPr>
        <w:t>hồ sơ sổ sách phòng</w:t>
      </w:r>
      <w:r>
        <w:rPr>
          <w:rFonts w:hint="default"/>
          <w:szCs w:val="28"/>
          <w:lang w:val="en-US"/>
        </w:rPr>
        <w:t>, GV</w:t>
      </w:r>
      <w:r>
        <w:rPr>
          <w:szCs w:val="28"/>
        </w:rPr>
        <w:t xml:space="preserve"> </w:t>
      </w:r>
      <w:r>
        <w:rPr>
          <w:szCs w:val="28"/>
          <w:lang w:val="en-US"/>
        </w:rPr>
        <w:t>để</w:t>
      </w:r>
      <w:r>
        <w:rPr>
          <w:rFonts w:hint="default"/>
          <w:szCs w:val="28"/>
          <w:lang w:val="en-US"/>
        </w:rPr>
        <w:t xml:space="preserve"> cấp trên kiểm tra</w:t>
      </w:r>
    </w:p>
    <w:p w14:paraId="6A5ECAAA">
      <w:pPr>
        <w:ind w:firstLine="720"/>
        <w:jc w:val="both"/>
        <w:rPr>
          <w:rFonts w:hint="default"/>
          <w:szCs w:val="28"/>
          <w:lang w:val="en-US"/>
        </w:rPr>
      </w:pPr>
      <w:r>
        <w:rPr>
          <w:rFonts w:hint="default"/>
          <w:szCs w:val="28"/>
          <w:lang w:val="en-US"/>
        </w:rPr>
        <w:t>- Chăm sóc khu vực cây xanh (trường chính)</w:t>
      </w:r>
    </w:p>
    <w:p w14:paraId="53352CCA">
      <w:pPr>
        <w:jc w:val="both"/>
        <w:rPr>
          <w:rFonts w:hint="default"/>
          <w:lang w:val="en-US"/>
        </w:rPr>
      </w:pPr>
      <w:r>
        <w:rPr>
          <w:lang w:val="pt-BR"/>
        </w:rPr>
        <w:tab/>
      </w:r>
      <w:r>
        <w:rPr>
          <w:lang w:val="pt-BR"/>
        </w:rPr>
        <w:t xml:space="preserve">- </w:t>
      </w:r>
      <w:r>
        <w:rPr>
          <w:rFonts w:hint="default"/>
          <w:lang w:val="en-US"/>
        </w:rPr>
        <w:t>Phối hợp, thực hiện c</w:t>
      </w:r>
      <w:r>
        <w:rPr>
          <w:lang w:val="pt-BR"/>
        </w:rPr>
        <w:t>ông tác phòng chống bão lụt, cháy nổ, dịch bệnh</w:t>
      </w:r>
      <w:r>
        <w:rPr>
          <w:rFonts w:hint="default"/>
          <w:lang w:val="en-US"/>
        </w:rPr>
        <w:t xml:space="preserve">, </w:t>
      </w:r>
      <w:r>
        <w:rPr>
          <w:lang w:val="pt-BR"/>
        </w:rPr>
        <w:t xml:space="preserve">vệ sinh an toàn </w:t>
      </w:r>
      <w:r>
        <w:rPr>
          <w:rFonts w:hint="default"/>
          <w:lang w:val="en-US"/>
        </w:rPr>
        <w:t>thực phẩm.</w:t>
      </w:r>
    </w:p>
    <w:p w14:paraId="49A7770C">
      <w:pPr>
        <w:ind w:firstLine="720" w:firstLineChars="0"/>
        <w:jc w:val="both"/>
        <w:rPr>
          <w:rFonts w:hint="default"/>
          <w:lang w:val="en-US"/>
        </w:rPr>
      </w:pPr>
      <w:r>
        <w:rPr>
          <w:rFonts w:hint="default"/>
          <w:lang w:val="en-US"/>
        </w:rPr>
        <w:t>- Đánh giá xếp loại chất lượng công việc tháng 11.</w:t>
      </w:r>
    </w:p>
    <w:p w14:paraId="0D304940">
      <w:pPr>
        <w:jc w:val="both"/>
        <w:rPr>
          <w:b/>
          <w:bCs/>
          <w:lang w:val="pt-BR"/>
        </w:rPr>
      </w:pPr>
      <w:r>
        <w:rPr>
          <w:rFonts w:hint="default"/>
          <w:b/>
          <w:bCs/>
          <w:lang w:val="en-US"/>
        </w:rPr>
        <w:t xml:space="preserve">II/ </w:t>
      </w:r>
      <w:r>
        <w:rPr>
          <w:b/>
          <w:bCs/>
          <w:lang w:val="pt-BR"/>
        </w:rPr>
        <w:t>Kế hoạch cụ thể:</w:t>
      </w:r>
    </w:p>
    <w:p w14:paraId="0813B62B">
      <w:pPr>
        <w:rPr>
          <w:b/>
          <w:bCs/>
          <w:lang w:val="pt-BR"/>
        </w:rPr>
      </w:pPr>
      <w:r>
        <w:rPr>
          <w:b/>
          <w:bCs/>
          <w:lang w:val="pt-BR"/>
        </w:rPr>
        <w:tab/>
      </w:r>
    </w:p>
    <w:tbl>
      <w:tblPr>
        <w:tblStyle w:val="12"/>
        <w:tblW w:w="9855" w:type="dxa"/>
        <w:tblInd w:w="-4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3"/>
        <w:gridCol w:w="4316"/>
        <w:gridCol w:w="3696"/>
      </w:tblGrid>
      <w:tr w14:paraId="1ECE8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  <w:noWrap w:val="0"/>
            <w:vAlign w:val="top"/>
          </w:tcPr>
          <w:p w14:paraId="71549C64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4316" w:type="dxa"/>
            <w:noWrap w:val="0"/>
            <w:vAlign w:val="top"/>
          </w:tcPr>
          <w:p w14:paraId="4D7610CB">
            <w:pPr>
              <w:jc w:val="center"/>
              <w:rPr>
                <w:b/>
              </w:rPr>
            </w:pPr>
            <w:r>
              <w:rPr>
                <w:b/>
              </w:rPr>
              <w:t>Nội dung công việc</w:t>
            </w:r>
          </w:p>
        </w:tc>
        <w:tc>
          <w:tcPr>
            <w:tcW w:w="3696" w:type="dxa"/>
            <w:noWrap w:val="0"/>
            <w:vAlign w:val="top"/>
          </w:tcPr>
          <w:p w14:paraId="4CA805B4">
            <w:pPr>
              <w:jc w:val="center"/>
              <w:rPr>
                <w:b/>
              </w:rPr>
            </w:pPr>
            <w:r>
              <w:rPr>
                <w:b/>
              </w:rPr>
              <w:t>Thực hiện</w:t>
            </w:r>
          </w:p>
          <w:p w14:paraId="02AC3F28">
            <w:pPr>
              <w:jc w:val="center"/>
              <w:rPr>
                <w:b/>
              </w:rPr>
            </w:pPr>
          </w:p>
        </w:tc>
      </w:tr>
      <w:tr w14:paraId="2ACF1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843" w:type="dxa"/>
            <w:noWrap w:val="0"/>
            <w:vAlign w:val="top"/>
          </w:tcPr>
          <w:p w14:paraId="778B30D1">
            <w:pPr>
              <w:rPr>
                <w:szCs w:val="28"/>
              </w:rPr>
            </w:pPr>
            <w:r>
              <w:rPr>
                <w:szCs w:val="28"/>
              </w:rPr>
              <w:t>Tuần 1</w:t>
            </w:r>
          </w:p>
          <w:p w14:paraId="070EF4B0">
            <w:pPr>
              <w:rPr>
                <w:szCs w:val="28"/>
              </w:rPr>
            </w:pPr>
            <w:r>
              <w:rPr>
                <w:szCs w:val="28"/>
                <w:lang w:val="vi-VN"/>
              </w:rPr>
              <w:t>2</w:t>
            </w:r>
            <w:r>
              <w:rPr>
                <w:szCs w:val="28"/>
              </w:rPr>
              <w:t xml:space="preserve">/11 - </w:t>
            </w:r>
            <w:r>
              <w:rPr>
                <w:szCs w:val="28"/>
                <w:lang w:val="vi-VN"/>
              </w:rPr>
              <w:t>8</w:t>
            </w:r>
            <w:r>
              <w:rPr>
                <w:szCs w:val="28"/>
              </w:rPr>
              <w:t>/11</w:t>
            </w:r>
          </w:p>
          <w:p w14:paraId="5A63E74E">
            <w:pPr>
              <w:rPr>
                <w:szCs w:val="28"/>
              </w:rPr>
            </w:pPr>
          </w:p>
          <w:p w14:paraId="699181C7">
            <w:pPr>
              <w:rPr>
                <w:szCs w:val="28"/>
              </w:rPr>
            </w:pPr>
          </w:p>
          <w:p w14:paraId="7C6DF51B">
            <w:pPr>
              <w:rPr>
                <w:szCs w:val="28"/>
              </w:rPr>
            </w:pPr>
          </w:p>
        </w:tc>
        <w:tc>
          <w:tcPr>
            <w:tcW w:w="4316" w:type="dxa"/>
            <w:noWrap w:val="0"/>
            <w:vAlign w:val="top"/>
          </w:tcPr>
          <w:p w14:paraId="795F17F3">
            <w:pPr>
              <w:rPr>
                <w:szCs w:val="28"/>
              </w:rPr>
            </w:pPr>
            <w:r>
              <w:rPr>
                <w:rFonts w:hint="default"/>
                <w:szCs w:val="28"/>
                <w:lang w:val="en-US"/>
              </w:rPr>
              <w:t xml:space="preserve">- </w:t>
            </w:r>
            <w:r>
              <w:rPr>
                <w:szCs w:val="28"/>
              </w:rPr>
              <w:t>Học CT tuần 9</w:t>
            </w:r>
          </w:p>
          <w:p w14:paraId="4EE5B13E">
            <w:pPr>
              <w:rPr>
                <w:rFonts w:hint="default"/>
                <w:szCs w:val="28"/>
                <w:lang w:val="en-US"/>
              </w:rPr>
            </w:pPr>
            <w:r>
              <w:rPr>
                <w:rFonts w:hint="default"/>
                <w:szCs w:val="28"/>
                <w:lang w:val="en-US"/>
              </w:rPr>
              <w:t>- Duy trì nề nếp các lớp</w:t>
            </w:r>
          </w:p>
          <w:p w14:paraId="4055770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Kiểm tra toàn diện GV.</w:t>
            </w:r>
          </w:p>
          <w:p w14:paraId="2C00E112">
            <w:pPr>
              <w:jc w:val="both"/>
              <w:rPr>
                <w:szCs w:val="28"/>
              </w:rPr>
            </w:pPr>
          </w:p>
          <w:p w14:paraId="4488BF5B">
            <w:pPr>
              <w:jc w:val="both"/>
              <w:rPr>
                <w:rFonts w:hint="default"/>
                <w:szCs w:val="28"/>
                <w:lang w:val="en-US"/>
              </w:rPr>
            </w:pPr>
            <w:r>
              <w:rPr>
                <w:rFonts w:hint="default"/>
                <w:szCs w:val="28"/>
                <w:lang w:val="en-US"/>
              </w:rPr>
              <w:t>- Chăm sóc khu cây xanh (trường chính)</w:t>
            </w:r>
          </w:p>
          <w:p w14:paraId="687840DA">
            <w:pPr>
              <w:jc w:val="both"/>
              <w:rPr>
                <w:szCs w:val="28"/>
                <w:lang w:val="vi-VN"/>
              </w:rPr>
            </w:pPr>
            <w:r>
              <w:rPr>
                <w:szCs w:val="28"/>
              </w:rPr>
              <w:t xml:space="preserve">- </w:t>
            </w:r>
            <w:r>
              <w:rPr>
                <w:rFonts w:hint="default"/>
                <w:szCs w:val="28"/>
                <w:lang w:val="en-US"/>
              </w:rPr>
              <w:t xml:space="preserve">Hoàn thiện </w:t>
            </w:r>
            <w:r>
              <w:rPr>
                <w:szCs w:val="28"/>
              </w:rPr>
              <w:t xml:space="preserve">hồ sơ sổ sách </w:t>
            </w:r>
            <w:r>
              <w:rPr>
                <w:rFonts w:hint="default"/>
                <w:szCs w:val="28"/>
                <w:lang w:val="en-US"/>
              </w:rPr>
              <w:t>P</w:t>
            </w:r>
            <w:r>
              <w:rPr>
                <w:szCs w:val="28"/>
              </w:rPr>
              <w:t>hòng</w:t>
            </w:r>
            <w:r>
              <w:rPr>
                <w:rFonts w:hint="default"/>
                <w:szCs w:val="28"/>
                <w:lang w:val="en-US"/>
              </w:rPr>
              <w:t xml:space="preserve">, HSSS của giáo viên </w:t>
            </w:r>
            <w:r>
              <w:rPr>
                <w:szCs w:val="28"/>
                <w:lang w:val="en-US"/>
              </w:rPr>
              <w:t>để</w:t>
            </w:r>
            <w:r>
              <w:rPr>
                <w:rFonts w:hint="default"/>
                <w:szCs w:val="28"/>
                <w:lang w:val="en-US"/>
              </w:rPr>
              <w:t xml:space="preserve"> cấp trên kiểm tra.</w:t>
            </w:r>
          </w:p>
        </w:tc>
        <w:tc>
          <w:tcPr>
            <w:tcW w:w="3696" w:type="dxa"/>
            <w:noWrap w:val="0"/>
            <w:vAlign w:val="top"/>
          </w:tcPr>
          <w:p w14:paraId="257873BB">
            <w:pPr>
              <w:rPr>
                <w:rFonts w:hint="default"/>
                <w:lang w:val="en-US"/>
              </w:rPr>
            </w:pPr>
            <w:r>
              <w:t xml:space="preserve">- </w:t>
            </w:r>
            <w:r>
              <w:rPr>
                <w:rFonts w:hint="default"/>
                <w:lang w:val="en-US"/>
              </w:rPr>
              <w:t>Cả phòng</w:t>
            </w:r>
          </w:p>
          <w:p w14:paraId="636124C7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- Cả phòng</w:t>
            </w:r>
          </w:p>
          <w:p w14:paraId="7ED40D22">
            <w:pPr>
              <w:rPr>
                <w:rFonts w:hint="default"/>
                <w:lang w:val="en-US"/>
              </w:rPr>
            </w:pPr>
            <w:r>
              <w:rPr>
                <w:lang w:val="vi-VN"/>
              </w:rPr>
              <w:t>- BGĐ + TP</w:t>
            </w:r>
            <w:r>
              <w:rPr>
                <w:rFonts w:hint="default"/>
                <w:lang w:val="en-US"/>
              </w:rPr>
              <w:t xml:space="preserve"> + GV được kiểm tra</w:t>
            </w:r>
          </w:p>
          <w:p w14:paraId="6D885527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- GV, các lớp được phân công</w:t>
            </w:r>
          </w:p>
          <w:p w14:paraId="71847530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- Tp, PTP, toàn thể GV</w:t>
            </w:r>
          </w:p>
        </w:tc>
      </w:tr>
      <w:tr w14:paraId="14FE8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843" w:type="dxa"/>
            <w:noWrap w:val="0"/>
            <w:vAlign w:val="top"/>
          </w:tcPr>
          <w:p w14:paraId="10BCDF6F">
            <w:pPr>
              <w:rPr>
                <w:szCs w:val="28"/>
              </w:rPr>
            </w:pPr>
            <w:r>
              <w:rPr>
                <w:szCs w:val="28"/>
              </w:rPr>
              <w:t>Tuần 2</w:t>
            </w:r>
          </w:p>
          <w:p w14:paraId="1FBB4E8A">
            <w:pPr>
              <w:rPr>
                <w:szCs w:val="28"/>
              </w:rPr>
            </w:pPr>
            <w:r>
              <w:rPr>
                <w:szCs w:val="28"/>
                <w:lang w:val="vi-VN"/>
              </w:rPr>
              <w:t>9</w:t>
            </w:r>
            <w:r>
              <w:rPr>
                <w:szCs w:val="28"/>
              </w:rPr>
              <w:t>- 1</w:t>
            </w:r>
            <w:r>
              <w:rPr>
                <w:szCs w:val="28"/>
                <w:lang w:val="vi-VN"/>
              </w:rPr>
              <w:t>5</w:t>
            </w:r>
            <w:r>
              <w:rPr>
                <w:szCs w:val="28"/>
              </w:rPr>
              <w:t>/11</w:t>
            </w:r>
          </w:p>
          <w:p w14:paraId="0906A539">
            <w:pPr>
              <w:rPr>
                <w:szCs w:val="28"/>
              </w:rPr>
            </w:pPr>
          </w:p>
          <w:p w14:paraId="30F7680E">
            <w:pPr>
              <w:rPr>
                <w:szCs w:val="28"/>
              </w:rPr>
            </w:pPr>
          </w:p>
          <w:p w14:paraId="03E586D6">
            <w:pPr>
              <w:rPr>
                <w:szCs w:val="28"/>
              </w:rPr>
            </w:pPr>
          </w:p>
        </w:tc>
        <w:tc>
          <w:tcPr>
            <w:tcW w:w="4316" w:type="dxa"/>
            <w:noWrap w:val="0"/>
            <w:vAlign w:val="top"/>
          </w:tcPr>
          <w:p w14:paraId="091FFDBC">
            <w:pPr>
              <w:rPr>
                <w:szCs w:val="28"/>
              </w:rPr>
            </w:pPr>
            <w:r>
              <w:rPr>
                <w:rFonts w:hint="default"/>
                <w:szCs w:val="28"/>
                <w:lang w:val="en-US"/>
              </w:rPr>
              <w:t xml:space="preserve">- </w:t>
            </w:r>
            <w:r>
              <w:rPr>
                <w:szCs w:val="28"/>
              </w:rPr>
              <w:t>Học CT tuần 10</w:t>
            </w:r>
          </w:p>
          <w:p w14:paraId="7CA655A5">
            <w:pPr>
              <w:rPr>
                <w:rFonts w:hint="default"/>
                <w:szCs w:val="28"/>
                <w:lang w:val="en-US"/>
              </w:rPr>
            </w:pPr>
            <w:r>
              <w:rPr>
                <w:rFonts w:hint="default"/>
                <w:szCs w:val="28"/>
                <w:lang w:val="en-US"/>
              </w:rPr>
              <w:t>- Duy trì nề nếp các lớp</w:t>
            </w:r>
          </w:p>
          <w:p w14:paraId="63047B0B">
            <w:pPr>
              <w:jc w:val="both"/>
              <w:rPr>
                <w:rFonts w:hint="default"/>
                <w:szCs w:val="28"/>
                <w:lang w:val="en-US"/>
              </w:rPr>
            </w:pPr>
            <w:r>
              <w:rPr>
                <w:rFonts w:hint="default"/>
                <w:szCs w:val="28"/>
                <w:lang w:val="en-US"/>
              </w:rPr>
              <w:t>- Chăm sóc khu cây xanh (trường chính)</w:t>
            </w:r>
          </w:p>
          <w:p w14:paraId="24C4ECAF">
            <w:pPr>
              <w:rPr>
                <w:szCs w:val="28"/>
              </w:rPr>
            </w:pPr>
          </w:p>
          <w:p w14:paraId="2F4B8EED">
            <w:pPr>
              <w:numPr>
                <w:numId w:val="0"/>
              </w:numPr>
              <w:rPr>
                <w:szCs w:val="28"/>
              </w:rPr>
            </w:pPr>
            <w:r>
              <w:rPr>
                <w:rFonts w:hint="default"/>
                <w:szCs w:val="28"/>
                <w:lang w:val="en-US"/>
              </w:rPr>
              <w:t xml:space="preserve">- </w:t>
            </w:r>
            <w:r>
              <w:rPr>
                <w:szCs w:val="28"/>
              </w:rPr>
              <w:t>Kiểm tra toàn diện, chuyên đề GV.</w:t>
            </w:r>
          </w:p>
          <w:p w14:paraId="0185E4BB">
            <w:pPr>
              <w:numPr>
                <w:numId w:val="0"/>
              </w:numPr>
              <w:rPr>
                <w:szCs w:val="28"/>
              </w:rPr>
            </w:pPr>
          </w:p>
          <w:p w14:paraId="103AAB99">
            <w:pPr>
              <w:jc w:val="both"/>
              <w:rPr>
                <w:b/>
                <w:bCs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rFonts w:hint="default"/>
                <w:szCs w:val="28"/>
                <w:lang w:val="en-US"/>
              </w:rPr>
              <w:t xml:space="preserve">Hoàn thiện </w:t>
            </w:r>
            <w:r>
              <w:rPr>
                <w:szCs w:val="28"/>
              </w:rPr>
              <w:t xml:space="preserve">hồ sơ sổ sách </w:t>
            </w:r>
            <w:r>
              <w:rPr>
                <w:rFonts w:hint="default"/>
                <w:szCs w:val="28"/>
                <w:lang w:val="en-US"/>
              </w:rPr>
              <w:t>P</w:t>
            </w:r>
            <w:r>
              <w:rPr>
                <w:szCs w:val="28"/>
              </w:rPr>
              <w:t>hòng</w:t>
            </w:r>
            <w:r>
              <w:rPr>
                <w:rFonts w:hint="default"/>
                <w:szCs w:val="28"/>
                <w:lang w:val="en-US"/>
              </w:rPr>
              <w:t xml:space="preserve">, HSSS của giáo viên </w:t>
            </w:r>
            <w:r>
              <w:rPr>
                <w:szCs w:val="28"/>
                <w:lang w:val="en-US"/>
              </w:rPr>
              <w:t>để</w:t>
            </w:r>
            <w:r>
              <w:rPr>
                <w:rFonts w:hint="default"/>
                <w:szCs w:val="28"/>
                <w:lang w:val="en-US"/>
              </w:rPr>
              <w:t xml:space="preserve"> cấp trên kiểm tra.</w:t>
            </w:r>
            <w:bookmarkStart w:id="0" w:name="_GoBack"/>
            <w:bookmarkEnd w:id="0"/>
          </w:p>
        </w:tc>
        <w:tc>
          <w:tcPr>
            <w:tcW w:w="3696" w:type="dxa"/>
            <w:noWrap w:val="0"/>
            <w:vAlign w:val="top"/>
          </w:tcPr>
          <w:p w14:paraId="460C2439">
            <w:pPr>
              <w:rPr>
                <w:rFonts w:hint="default"/>
                <w:lang w:val="en-US"/>
              </w:rPr>
            </w:pPr>
            <w:r>
              <w:t xml:space="preserve">- </w:t>
            </w:r>
            <w:r>
              <w:rPr>
                <w:rFonts w:hint="default"/>
                <w:lang w:val="en-US"/>
              </w:rPr>
              <w:t>Cả phòng</w:t>
            </w:r>
          </w:p>
          <w:p w14:paraId="07FB5397">
            <w:pPr>
              <w:rPr>
                <w:rFonts w:hint="default"/>
                <w:lang w:val="en-US"/>
              </w:rPr>
            </w:pPr>
            <w:r>
              <w:t xml:space="preserve">- </w:t>
            </w:r>
            <w:r>
              <w:rPr>
                <w:rFonts w:hint="default"/>
                <w:lang w:val="en-US"/>
              </w:rPr>
              <w:t>Cả phòng</w:t>
            </w:r>
          </w:p>
          <w:p w14:paraId="129FAB0C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- GV, các lớp được phân công.</w:t>
            </w:r>
          </w:p>
          <w:p w14:paraId="1711E257">
            <w:pPr>
              <w:rPr>
                <w:rFonts w:hint="default"/>
                <w:lang w:val="en-US"/>
              </w:rPr>
            </w:pPr>
            <w:r>
              <w:rPr>
                <w:lang w:val="vi-VN"/>
              </w:rPr>
              <w:t>- BGĐ + TP</w:t>
            </w:r>
            <w:r>
              <w:rPr>
                <w:rFonts w:hint="default"/>
                <w:lang w:val="en-US"/>
              </w:rPr>
              <w:t xml:space="preserve"> + GV được kiểm tra</w:t>
            </w:r>
          </w:p>
          <w:p w14:paraId="49444987">
            <w:pPr>
              <w:rPr>
                <w:rFonts w:hint="default"/>
                <w:lang w:val="en-US"/>
              </w:rPr>
            </w:pPr>
          </w:p>
          <w:p w14:paraId="2743DC11">
            <w:pPr>
              <w:rPr>
                <w:lang w:val="vi-VN"/>
              </w:rPr>
            </w:pPr>
            <w:r>
              <w:rPr>
                <w:rFonts w:hint="default"/>
                <w:lang w:val="en-US"/>
              </w:rPr>
              <w:t>- Tp, PTP, toàn thể GV</w:t>
            </w:r>
          </w:p>
        </w:tc>
      </w:tr>
      <w:tr w14:paraId="4DBFF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843" w:type="dxa"/>
            <w:noWrap w:val="0"/>
            <w:vAlign w:val="top"/>
          </w:tcPr>
          <w:p w14:paraId="56C37940">
            <w:pPr>
              <w:rPr>
                <w:szCs w:val="28"/>
              </w:rPr>
            </w:pPr>
          </w:p>
          <w:p w14:paraId="60343D43">
            <w:pPr>
              <w:rPr>
                <w:szCs w:val="28"/>
              </w:rPr>
            </w:pPr>
            <w:r>
              <w:rPr>
                <w:szCs w:val="28"/>
              </w:rPr>
              <w:t>Tuần 3</w:t>
            </w:r>
          </w:p>
          <w:p w14:paraId="490E02B7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  <w:r>
              <w:rPr>
                <w:szCs w:val="28"/>
                <w:lang w:val="vi-VN"/>
              </w:rPr>
              <w:t>6</w:t>
            </w:r>
            <w:r>
              <w:rPr>
                <w:szCs w:val="28"/>
              </w:rPr>
              <w:t>- 2</w:t>
            </w:r>
            <w:r>
              <w:rPr>
                <w:szCs w:val="28"/>
                <w:lang w:val="vi-VN"/>
              </w:rPr>
              <w:t>2</w:t>
            </w:r>
            <w:r>
              <w:rPr>
                <w:szCs w:val="28"/>
              </w:rPr>
              <w:t>/11</w:t>
            </w:r>
          </w:p>
          <w:p w14:paraId="42578A13">
            <w:pPr>
              <w:rPr>
                <w:szCs w:val="28"/>
              </w:rPr>
            </w:pPr>
          </w:p>
          <w:p w14:paraId="686EB7BD">
            <w:pPr>
              <w:rPr>
                <w:szCs w:val="28"/>
              </w:rPr>
            </w:pPr>
            <w:r>
              <w:rPr>
                <w:szCs w:val="28"/>
                <w:lang w:val="vi-VN"/>
              </w:rPr>
              <w:t>20</w:t>
            </w:r>
            <w:r>
              <w:rPr>
                <w:szCs w:val="28"/>
              </w:rPr>
              <w:t>/11</w:t>
            </w:r>
          </w:p>
          <w:p w14:paraId="5C774793">
            <w:pPr>
              <w:rPr>
                <w:szCs w:val="28"/>
              </w:rPr>
            </w:pPr>
          </w:p>
        </w:tc>
        <w:tc>
          <w:tcPr>
            <w:tcW w:w="4316" w:type="dxa"/>
            <w:noWrap w:val="0"/>
            <w:vAlign w:val="top"/>
          </w:tcPr>
          <w:p w14:paraId="1CAD8CEE">
            <w:pPr>
              <w:rPr>
                <w:szCs w:val="28"/>
              </w:rPr>
            </w:pPr>
            <w:r>
              <w:rPr>
                <w:rFonts w:hint="default"/>
                <w:szCs w:val="28"/>
                <w:lang w:val="en-US"/>
              </w:rPr>
              <w:t xml:space="preserve">- </w:t>
            </w:r>
            <w:r>
              <w:rPr>
                <w:szCs w:val="28"/>
              </w:rPr>
              <w:t>Học CT tuần 11</w:t>
            </w:r>
          </w:p>
          <w:p w14:paraId="62A1918D">
            <w:pPr>
              <w:rPr>
                <w:rFonts w:hint="default"/>
                <w:szCs w:val="28"/>
                <w:lang w:val="en-US"/>
              </w:rPr>
            </w:pPr>
            <w:r>
              <w:rPr>
                <w:rFonts w:hint="default"/>
                <w:szCs w:val="28"/>
                <w:lang w:val="en-US"/>
              </w:rPr>
              <w:t>- Duy trì nề nếp các lớp</w:t>
            </w:r>
          </w:p>
          <w:p w14:paraId="0F37274E">
            <w:pPr>
              <w:jc w:val="both"/>
              <w:rPr>
                <w:rFonts w:hint="default"/>
                <w:szCs w:val="28"/>
                <w:lang w:val="en-US"/>
              </w:rPr>
            </w:pPr>
            <w:r>
              <w:rPr>
                <w:rFonts w:hint="default"/>
                <w:szCs w:val="28"/>
                <w:lang w:val="en-US"/>
              </w:rPr>
              <w:t>- Chăm sóc khu cây xanh (trường chính)</w:t>
            </w:r>
          </w:p>
          <w:p w14:paraId="2135AFBE">
            <w:pPr>
              <w:rPr>
                <w:szCs w:val="28"/>
              </w:rPr>
            </w:pPr>
          </w:p>
          <w:p w14:paraId="0385531A">
            <w:pPr>
              <w:numPr>
                <w:ilvl w:val="0"/>
                <w:numId w:val="0"/>
              </w:numPr>
              <w:rPr>
                <w:szCs w:val="28"/>
              </w:rPr>
            </w:pPr>
            <w:r>
              <w:rPr>
                <w:rFonts w:hint="default"/>
                <w:szCs w:val="28"/>
                <w:lang w:val="en-US"/>
              </w:rPr>
              <w:t xml:space="preserve">- </w:t>
            </w:r>
            <w:r>
              <w:rPr>
                <w:szCs w:val="28"/>
              </w:rPr>
              <w:t>Kiểm tra toàn diện, chuyên đề GV.</w:t>
            </w:r>
          </w:p>
          <w:p w14:paraId="58F5480C">
            <w:pPr>
              <w:numPr>
                <w:ilvl w:val="0"/>
                <w:numId w:val="0"/>
              </w:numPr>
              <w:rPr>
                <w:szCs w:val="28"/>
              </w:rPr>
            </w:pPr>
          </w:p>
          <w:p w14:paraId="3FA6D38A">
            <w:pPr>
              <w:jc w:val="both"/>
              <w:rPr>
                <w:rFonts w:hint="default"/>
                <w:szCs w:val="28"/>
                <w:lang w:val="en-US"/>
              </w:rPr>
            </w:pPr>
            <w:r>
              <w:rPr>
                <w:szCs w:val="28"/>
              </w:rPr>
              <w:t xml:space="preserve">- </w:t>
            </w:r>
            <w:r>
              <w:rPr>
                <w:rFonts w:hint="default"/>
                <w:szCs w:val="28"/>
                <w:lang w:val="en-US"/>
              </w:rPr>
              <w:t xml:space="preserve">Hoàn thiện </w:t>
            </w:r>
            <w:r>
              <w:rPr>
                <w:szCs w:val="28"/>
              </w:rPr>
              <w:t xml:space="preserve">hồ sơ sổ sách </w:t>
            </w:r>
            <w:r>
              <w:rPr>
                <w:rFonts w:hint="default"/>
                <w:szCs w:val="28"/>
                <w:lang w:val="en-US"/>
              </w:rPr>
              <w:t>P</w:t>
            </w:r>
            <w:r>
              <w:rPr>
                <w:szCs w:val="28"/>
              </w:rPr>
              <w:t>hòng</w:t>
            </w:r>
            <w:r>
              <w:rPr>
                <w:rFonts w:hint="default"/>
                <w:szCs w:val="28"/>
                <w:lang w:val="en-US"/>
              </w:rPr>
              <w:t xml:space="preserve">, HSSS của giáo viên </w:t>
            </w:r>
            <w:r>
              <w:rPr>
                <w:szCs w:val="28"/>
                <w:lang w:val="en-US"/>
              </w:rPr>
              <w:t>để</w:t>
            </w:r>
            <w:r>
              <w:rPr>
                <w:rFonts w:hint="default"/>
                <w:szCs w:val="28"/>
                <w:lang w:val="en-US"/>
              </w:rPr>
              <w:t xml:space="preserve"> cấp trên kiểm tra.</w:t>
            </w:r>
          </w:p>
          <w:p w14:paraId="6128FE22">
            <w:pPr>
              <w:jc w:val="both"/>
              <w:rPr>
                <w:rFonts w:hint="default"/>
                <w:szCs w:val="28"/>
                <w:lang w:val="en-US"/>
              </w:rPr>
            </w:pPr>
            <w:r>
              <w:rPr>
                <w:rFonts w:hint="default"/>
                <w:szCs w:val="28"/>
                <w:lang w:val="en-US"/>
              </w:rPr>
              <w:t>- Tổ chức chuyên đề HS kỷ niệm ngày Nhà giáo VN 20/11</w:t>
            </w:r>
          </w:p>
          <w:p w14:paraId="0D24584A">
            <w:pPr>
              <w:rPr>
                <w:szCs w:val="28"/>
              </w:rPr>
            </w:pPr>
          </w:p>
          <w:p w14:paraId="3B2E2141">
            <w:pPr>
              <w:rPr>
                <w:rFonts w:hint="default"/>
                <w:szCs w:val="28"/>
                <w:lang w:val="en-US"/>
              </w:rPr>
            </w:pPr>
            <w:r>
              <w:rPr>
                <w:rFonts w:hint="default"/>
                <w:lang w:val="en-US"/>
              </w:rPr>
              <w:t xml:space="preserve">- </w:t>
            </w:r>
            <w:r>
              <w:t>T</w:t>
            </w:r>
            <w:r>
              <w:rPr>
                <w:rFonts w:hint="default"/>
                <w:lang w:val="en-US"/>
              </w:rPr>
              <w:t xml:space="preserve">ham gia </w:t>
            </w:r>
            <w:r>
              <w:t>kỷ niệm ngày nhà giáo VN</w:t>
            </w:r>
            <w:r>
              <w:rPr>
                <w:rFonts w:hint="default"/>
                <w:lang w:val="en-US"/>
              </w:rPr>
              <w:t xml:space="preserve"> 20/11</w:t>
            </w:r>
          </w:p>
        </w:tc>
        <w:tc>
          <w:tcPr>
            <w:tcW w:w="3696" w:type="dxa"/>
            <w:noWrap w:val="0"/>
            <w:vAlign w:val="top"/>
          </w:tcPr>
          <w:p w14:paraId="50594BFE">
            <w:pPr>
              <w:rPr>
                <w:rFonts w:hint="default"/>
                <w:lang w:val="en-US"/>
              </w:rPr>
            </w:pPr>
            <w:r>
              <w:t xml:space="preserve">- </w:t>
            </w:r>
            <w:r>
              <w:rPr>
                <w:rFonts w:hint="default"/>
                <w:lang w:val="en-US"/>
              </w:rPr>
              <w:t>Cả phòng</w:t>
            </w:r>
          </w:p>
          <w:p w14:paraId="52E953D2">
            <w:pPr>
              <w:rPr>
                <w:rFonts w:hint="default"/>
                <w:lang w:val="en-US"/>
              </w:rPr>
            </w:pPr>
            <w:r>
              <w:t xml:space="preserve">- </w:t>
            </w:r>
            <w:r>
              <w:rPr>
                <w:rFonts w:hint="default"/>
                <w:lang w:val="en-US"/>
              </w:rPr>
              <w:t>Cả phòng</w:t>
            </w:r>
          </w:p>
          <w:p w14:paraId="7A8089C5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- GV, các lớp được phân công.</w:t>
            </w:r>
          </w:p>
          <w:p w14:paraId="09EC4F9C">
            <w:pPr>
              <w:rPr>
                <w:rFonts w:hint="default"/>
                <w:lang w:val="en-US"/>
              </w:rPr>
            </w:pPr>
          </w:p>
          <w:p w14:paraId="75522A96">
            <w:pPr>
              <w:rPr>
                <w:rFonts w:hint="default"/>
                <w:lang w:val="en-US"/>
              </w:rPr>
            </w:pPr>
            <w:r>
              <w:rPr>
                <w:lang w:val="vi-VN"/>
              </w:rPr>
              <w:t>- BGĐ + TP</w:t>
            </w:r>
            <w:r>
              <w:rPr>
                <w:rFonts w:hint="default"/>
                <w:lang w:val="en-US"/>
              </w:rPr>
              <w:t xml:space="preserve"> + GV được kiểm tra</w:t>
            </w:r>
          </w:p>
          <w:p w14:paraId="660E3486">
            <w:pPr>
              <w:rPr>
                <w:rFonts w:hint="default"/>
                <w:lang w:val="en-US"/>
              </w:rPr>
            </w:pPr>
          </w:p>
          <w:p w14:paraId="5B965F2B">
            <w:r>
              <w:rPr>
                <w:rFonts w:hint="default"/>
                <w:lang w:val="en-US"/>
              </w:rPr>
              <w:t>- Tp, PTP, toàn thể GV</w:t>
            </w:r>
          </w:p>
          <w:p w14:paraId="269D7B3F"/>
          <w:p w14:paraId="5BEDD34F"/>
          <w:p w14:paraId="79795D4F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- Cả phòng</w:t>
            </w:r>
          </w:p>
          <w:p w14:paraId="56055CC3">
            <w:pPr>
              <w:rPr>
                <w:rFonts w:hint="default"/>
                <w:lang w:val="en-US"/>
              </w:rPr>
            </w:pPr>
          </w:p>
          <w:p w14:paraId="7C652D19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- Cả phòng</w:t>
            </w:r>
          </w:p>
        </w:tc>
      </w:tr>
      <w:tr w14:paraId="209B9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843" w:type="dxa"/>
            <w:noWrap w:val="0"/>
            <w:vAlign w:val="top"/>
          </w:tcPr>
          <w:p w14:paraId="482849B4">
            <w:pPr>
              <w:rPr>
                <w:szCs w:val="28"/>
              </w:rPr>
            </w:pPr>
          </w:p>
          <w:p w14:paraId="774326F2">
            <w:pPr>
              <w:rPr>
                <w:szCs w:val="28"/>
              </w:rPr>
            </w:pPr>
            <w:r>
              <w:rPr>
                <w:szCs w:val="28"/>
              </w:rPr>
              <w:t>Tuần 4</w:t>
            </w:r>
          </w:p>
          <w:p w14:paraId="76245705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>
              <w:rPr>
                <w:szCs w:val="28"/>
                <w:lang w:val="vi-VN"/>
              </w:rPr>
              <w:t>3</w:t>
            </w:r>
            <w:r>
              <w:rPr>
                <w:szCs w:val="28"/>
              </w:rPr>
              <w:t xml:space="preserve">- </w:t>
            </w:r>
            <w:r>
              <w:rPr>
                <w:szCs w:val="28"/>
                <w:lang w:val="vi-VN"/>
              </w:rPr>
              <w:t>29</w:t>
            </w:r>
            <w:r>
              <w:rPr>
                <w:szCs w:val="28"/>
              </w:rPr>
              <w:t>/11</w:t>
            </w:r>
          </w:p>
          <w:p w14:paraId="49279353">
            <w:pPr>
              <w:rPr>
                <w:szCs w:val="28"/>
              </w:rPr>
            </w:pPr>
          </w:p>
          <w:p w14:paraId="263A136E">
            <w:pPr>
              <w:rPr>
                <w:szCs w:val="28"/>
              </w:rPr>
            </w:pPr>
          </w:p>
          <w:p w14:paraId="1FE5577A">
            <w:pPr>
              <w:rPr>
                <w:szCs w:val="28"/>
              </w:rPr>
            </w:pPr>
          </w:p>
        </w:tc>
        <w:tc>
          <w:tcPr>
            <w:tcW w:w="4316" w:type="dxa"/>
            <w:noWrap w:val="0"/>
            <w:vAlign w:val="top"/>
          </w:tcPr>
          <w:p w14:paraId="4FC6D71F">
            <w:pPr>
              <w:rPr>
                <w:rFonts w:hint="default"/>
                <w:szCs w:val="28"/>
                <w:lang w:val="en-US"/>
              </w:rPr>
            </w:pPr>
            <w:r>
              <w:rPr>
                <w:rFonts w:hint="default"/>
                <w:szCs w:val="28"/>
                <w:lang w:val="en-US"/>
              </w:rPr>
              <w:t xml:space="preserve">- </w:t>
            </w:r>
            <w:r>
              <w:rPr>
                <w:szCs w:val="28"/>
              </w:rPr>
              <w:t>Học CT tuần 1</w:t>
            </w:r>
            <w:r>
              <w:rPr>
                <w:rFonts w:hint="default"/>
                <w:szCs w:val="28"/>
                <w:lang w:val="en-US"/>
              </w:rPr>
              <w:t>2</w:t>
            </w:r>
          </w:p>
          <w:p w14:paraId="12163898">
            <w:pPr>
              <w:rPr>
                <w:rFonts w:hint="default"/>
                <w:szCs w:val="28"/>
                <w:lang w:val="en-US"/>
              </w:rPr>
            </w:pPr>
            <w:r>
              <w:rPr>
                <w:rFonts w:hint="default"/>
                <w:szCs w:val="28"/>
                <w:lang w:val="en-US"/>
              </w:rPr>
              <w:t>- Duy trì nề nếp các lớp</w:t>
            </w:r>
          </w:p>
          <w:p w14:paraId="3DC1C433">
            <w:pPr>
              <w:jc w:val="both"/>
              <w:rPr>
                <w:rFonts w:hint="default"/>
                <w:szCs w:val="28"/>
                <w:lang w:val="en-US"/>
              </w:rPr>
            </w:pPr>
            <w:r>
              <w:rPr>
                <w:rFonts w:hint="default"/>
                <w:szCs w:val="28"/>
                <w:lang w:val="en-US"/>
              </w:rPr>
              <w:t>- Chăm sóc khu cây xanh (trường chính)</w:t>
            </w:r>
          </w:p>
          <w:p w14:paraId="17E14352">
            <w:pPr>
              <w:rPr>
                <w:szCs w:val="28"/>
              </w:rPr>
            </w:pPr>
          </w:p>
          <w:p w14:paraId="40B52707">
            <w:pPr>
              <w:numPr>
                <w:ilvl w:val="0"/>
                <w:numId w:val="0"/>
              </w:numPr>
              <w:rPr>
                <w:szCs w:val="28"/>
              </w:rPr>
            </w:pPr>
            <w:r>
              <w:rPr>
                <w:rFonts w:hint="default"/>
                <w:szCs w:val="28"/>
                <w:lang w:val="en-US"/>
              </w:rPr>
              <w:t xml:space="preserve">- </w:t>
            </w:r>
            <w:r>
              <w:rPr>
                <w:szCs w:val="28"/>
              </w:rPr>
              <w:t>Kiểm tra toàn diện, chuyên đề GV.</w:t>
            </w:r>
          </w:p>
          <w:p w14:paraId="4DFC38B1">
            <w:pPr>
              <w:numPr>
                <w:ilvl w:val="0"/>
                <w:numId w:val="0"/>
              </w:numPr>
              <w:rPr>
                <w:szCs w:val="28"/>
              </w:rPr>
            </w:pPr>
          </w:p>
          <w:p w14:paraId="2480B196">
            <w:pPr>
              <w:jc w:val="both"/>
              <w:rPr>
                <w:rFonts w:hint="default"/>
                <w:szCs w:val="28"/>
                <w:lang w:val="en-US"/>
              </w:rPr>
            </w:pPr>
            <w:r>
              <w:rPr>
                <w:szCs w:val="28"/>
              </w:rPr>
              <w:t xml:space="preserve">- </w:t>
            </w:r>
            <w:r>
              <w:rPr>
                <w:rFonts w:hint="default"/>
                <w:szCs w:val="28"/>
                <w:lang w:val="en-US"/>
              </w:rPr>
              <w:t xml:space="preserve">Hoàn thiện </w:t>
            </w:r>
            <w:r>
              <w:rPr>
                <w:szCs w:val="28"/>
              </w:rPr>
              <w:t xml:space="preserve">hồ sơ sổ sách </w:t>
            </w:r>
            <w:r>
              <w:rPr>
                <w:rFonts w:hint="default"/>
                <w:szCs w:val="28"/>
                <w:lang w:val="en-US"/>
              </w:rPr>
              <w:t>P</w:t>
            </w:r>
            <w:r>
              <w:rPr>
                <w:szCs w:val="28"/>
              </w:rPr>
              <w:t>hòng</w:t>
            </w:r>
            <w:r>
              <w:rPr>
                <w:rFonts w:hint="default"/>
                <w:szCs w:val="28"/>
                <w:lang w:val="en-US"/>
              </w:rPr>
              <w:t xml:space="preserve">, HSSS của giáo viên </w:t>
            </w:r>
            <w:r>
              <w:rPr>
                <w:szCs w:val="28"/>
                <w:lang w:val="en-US"/>
              </w:rPr>
              <w:t>để</w:t>
            </w:r>
            <w:r>
              <w:rPr>
                <w:rFonts w:hint="default"/>
                <w:szCs w:val="28"/>
                <w:lang w:val="en-US"/>
              </w:rPr>
              <w:t xml:space="preserve"> cấp trên kiểm tra.</w:t>
            </w:r>
          </w:p>
          <w:p w14:paraId="52753A6A">
            <w:pPr>
              <w:jc w:val="both"/>
              <w:rPr>
                <w:rFonts w:hint="default"/>
                <w:szCs w:val="28"/>
                <w:lang w:val="en-US"/>
              </w:rPr>
            </w:pPr>
            <w:r>
              <w:rPr>
                <w:rFonts w:hint="default"/>
                <w:szCs w:val="28"/>
                <w:lang w:val="en-US"/>
              </w:rPr>
              <w:t>- Tổ chức chuyên đề HS kỷ niệm ngày QT NKT 3/12</w:t>
            </w:r>
          </w:p>
          <w:p w14:paraId="4ED28481">
            <w:pPr>
              <w:jc w:val="both"/>
              <w:rPr>
                <w:szCs w:val="28"/>
              </w:rPr>
            </w:pPr>
            <w:r>
              <w:rPr>
                <w:rFonts w:hint="default"/>
                <w:szCs w:val="28"/>
                <w:lang w:val="en-US"/>
              </w:rPr>
              <w:t xml:space="preserve">- </w:t>
            </w:r>
            <w:r>
              <w:rPr>
                <w:szCs w:val="28"/>
              </w:rPr>
              <w:t xml:space="preserve">Thông qua đề cương SKKN cấp </w:t>
            </w:r>
            <w:r>
              <w:rPr>
                <w:rFonts w:hint="default"/>
                <w:szCs w:val="28"/>
                <w:lang w:val="en-US"/>
              </w:rPr>
              <w:t>P</w:t>
            </w:r>
            <w:r>
              <w:rPr>
                <w:szCs w:val="28"/>
              </w:rPr>
              <w:t>hòng.</w:t>
            </w:r>
          </w:p>
          <w:p w14:paraId="62FB7065">
            <w:pPr>
              <w:jc w:val="both"/>
              <w:rPr>
                <w:rFonts w:hint="default"/>
                <w:szCs w:val="28"/>
                <w:lang w:val="en-US"/>
              </w:rPr>
            </w:pPr>
            <w:r>
              <w:rPr>
                <w:szCs w:val="28"/>
              </w:rPr>
              <w:t xml:space="preserve"> </w:t>
            </w:r>
            <w:r>
              <w:rPr>
                <w:rFonts w:hint="default"/>
                <w:szCs w:val="28"/>
                <w:lang w:val="en-US"/>
              </w:rPr>
              <w:t>- Họp phòng</w:t>
            </w:r>
          </w:p>
          <w:p w14:paraId="4E14A49A">
            <w:pPr>
              <w:rPr>
                <w:szCs w:val="28"/>
              </w:rPr>
            </w:pPr>
          </w:p>
        </w:tc>
        <w:tc>
          <w:tcPr>
            <w:tcW w:w="3696" w:type="dxa"/>
            <w:noWrap w:val="0"/>
            <w:vAlign w:val="top"/>
          </w:tcPr>
          <w:p w14:paraId="3F8EEFC0">
            <w:pPr>
              <w:rPr>
                <w:rFonts w:hint="default"/>
                <w:lang w:val="en-US"/>
              </w:rPr>
            </w:pPr>
            <w:r>
              <w:t xml:space="preserve">- </w:t>
            </w:r>
            <w:r>
              <w:rPr>
                <w:rFonts w:hint="default"/>
                <w:lang w:val="en-US"/>
              </w:rPr>
              <w:t>Cả phòng</w:t>
            </w:r>
          </w:p>
          <w:p w14:paraId="5A6A451A">
            <w:pPr>
              <w:rPr>
                <w:rFonts w:hint="default"/>
                <w:lang w:val="en-US"/>
              </w:rPr>
            </w:pPr>
            <w:r>
              <w:t xml:space="preserve">- </w:t>
            </w:r>
            <w:r>
              <w:rPr>
                <w:rFonts w:hint="default"/>
                <w:lang w:val="en-US"/>
              </w:rPr>
              <w:t>Cả phòng</w:t>
            </w:r>
          </w:p>
          <w:p w14:paraId="0DA9D061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- GV, các lớp được phân công.</w:t>
            </w:r>
          </w:p>
          <w:p w14:paraId="20FA3531">
            <w:pPr>
              <w:rPr>
                <w:rFonts w:hint="default"/>
                <w:lang w:val="en-US"/>
              </w:rPr>
            </w:pPr>
          </w:p>
          <w:p w14:paraId="2ED43A04">
            <w:pPr>
              <w:rPr>
                <w:rFonts w:hint="default"/>
                <w:lang w:val="en-US"/>
              </w:rPr>
            </w:pPr>
            <w:r>
              <w:rPr>
                <w:lang w:val="vi-VN"/>
              </w:rPr>
              <w:t>- BGĐ + TP</w:t>
            </w:r>
            <w:r>
              <w:rPr>
                <w:rFonts w:hint="default"/>
                <w:lang w:val="en-US"/>
              </w:rPr>
              <w:t xml:space="preserve"> + GV được kiểm tra</w:t>
            </w:r>
          </w:p>
          <w:p w14:paraId="6CE69047">
            <w:pPr>
              <w:rPr>
                <w:rFonts w:hint="default"/>
                <w:lang w:val="en-US"/>
              </w:rPr>
            </w:pPr>
          </w:p>
          <w:p w14:paraId="6A80A767">
            <w:r>
              <w:rPr>
                <w:rFonts w:hint="default"/>
                <w:lang w:val="en-US"/>
              </w:rPr>
              <w:t>- Tp, PTP, toàn thể GV</w:t>
            </w:r>
          </w:p>
          <w:p w14:paraId="350489FE"/>
          <w:p w14:paraId="4C410298"/>
          <w:p w14:paraId="40959D03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- Cả phòng</w:t>
            </w:r>
          </w:p>
          <w:p w14:paraId="2C6E20D7">
            <w:pPr>
              <w:rPr>
                <w:rFonts w:hint="default"/>
                <w:lang w:val="en-US"/>
              </w:rPr>
            </w:pPr>
          </w:p>
          <w:p w14:paraId="62EFCF37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- Cả phòng</w:t>
            </w:r>
          </w:p>
          <w:p w14:paraId="4DF73A53">
            <w:pPr>
              <w:rPr>
                <w:rFonts w:hint="default"/>
                <w:lang w:val="en-US"/>
              </w:rPr>
            </w:pPr>
          </w:p>
          <w:p w14:paraId="6B28FA5B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- Cả phòng</w:t>
            </w:r>
          </w:p>
        </w:tc>
      </w:tr>
    </w:tbl>
    <w:p w14:paraId="15991E7B">
      <w:pPr>
        <w:ind w:left="5040" w:firstLine="720"/>
        <w:rPr>
          <w:b/>
          <w:bCs/>
        </w:rPr>
      </w:pPr>
      <w:r>
        <w:rPr>
          <w:b/>
          <w:bCs/>
        </w:rPr>
        <w:t xml:space="preserve">          </w:t>
      </w:r>
    </w:p>
    <w:p w14:paraId="20C34227">
      <w:pPr>
        <w:ind w:left="2880" w:leftChars="0"/>
        <w:jc w:val="center"/>
        <w:rPr>
          <w:rFonts w:hint="default"/>
          <w:b/>
          <w:lang w:val="en-US"/>
        </w:rPr>
      </w:pPr>
      <w:r>
        <w:rPr>
          <w:rFonts w:hint="default"/>
          <w:b/>
          <w:lang w:val="en-US"/>
        </w:rPr>
        <w:t>TRƯỞNG PHÒNG</w:t>
      </w:r>
    </w:p>
    <w:p w14:paraId="075BD0A2">
      <w:pPr>
        <w:ind w:left="2880" w:leftChars="0"/>
        <w:jc w:val="center"/>
        <w:rPr>
          <w:b/>
        </w:rPr>
      </w:pPr>
    </w:p>
    <w:p w14:paraId="5681AA43">
      <w:pPr>
        <w:ind w:left="2880" w:leftChars="0"/>
        <w:jc w:val="center"/>
        <w:rPr>
          <w:b/>
        </w:rPr>
      </w:pPr>
    </w:p>
    <w:p w14:paraId="02A4A964">
      <w:pPr>
        <w:ind w:left="2880" w:leftChars="0"/>
        <w:jc w:val="center"/>
        <w:rPr>
          <w:b/>
        </w:rPr>
      </w:pPr>
    </w:p>
    <w:p w14:paraId="4267D2DA">
      <w:pPr>
        <w:ind w:left="2880" w:leftChars="0"/>
        <w:jc w:val="center"/>
      </w:pPr>
      <w:r>
        <w:rPr>
          <w:rFonts w:hint="default"/>
          <w:b/>
          <w:lang w:val="en-US"/>
        </w:rPr>
        <w:t>Nguyễn Trường Phi</w:t>
      </w:r>
    </w:p>
    <w:sectPr>
      <w:pgSz w:w="11906" w:h="16838"/>
      <w:pgMar w:top="1134" w:right="1440" w:bottom="1134" w:left="1701" w:header="708" w:footer="709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1"/>
  <w:displayVerticalDrawingGridEvery w:val="1"/>
  <w:characterSpacingControl w:val="doNotCompress"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05C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0AA9331E"/>
    <w:rsid w:val="119D4297"/>
    <w:rsid w:val="149F7C42"/>
    <w:rsid w:val="1ED979AD"/>
    <w:rsid w:val="1FCC07AA"/>
    <w:rsid w:val="274E2589"/>
    <w:rsid w:val="2ED27700"/>
    <w:rsid w:val="34192C46"/>
    <w:rsid w:val="3F402D59"/>
    <w:rsid w:val="40321F58"/>
    <w:rsid w:val="43CA1114"/>
    <w:rsid w:val="5A3769E8"/>
    <w:rsid w:val="6C44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qFormat="1"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qFormat="1"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qFormat="1" w:unhideWhenUsed="0" w:uiPriority="0" w:semiHidden="0" w:name="Table Simple 2"/>
    <w:lsdException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qFormat="1" w:unhideWhenUsed="0" w:uiPriority="0" w:semiHidden="0" w:name="Table Professional"/>
    <w:lsdException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Theme="minorEastAsia" w:cstheme="minorBidi"/>
      <w:sz w:val="28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qFormat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qFormat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qFormat/>
    <w:uiPriority w:val="0"/>
    <w:pPr>
      <w:ind w:left="100" w:leftChars="2100"/>
    </w:pPr>
  </w:style>
  <w:style w:type="character" w:styleId="25">
    <w:name w:val="annotation reference"/>
    <w:basedOn w:val="11"/>
    <w:qFormat/>
    <w:uiPriority w:val="0"/>
    <w:rPr>
      <w:sz w:val="21"/>
      <w:szCs w:val="21"/>
    </w:rPr>
  </w:style>
  <w:style w:type="paragraph" w:styleId="26">
    <w:name w:val="annotation text"/>
    <w:basedOn w:val="1"/>
    <w:qFormat/>
    <w:uiPriority w:val="0"/>
    <w:pPr>
      <w:jc w:val="left"/>
    </w:pPr>
  </w:style>
  <w:style w:type="paragraph" w:styleId="27">
    <w:name w:val="annotation subject"/>
    <w:basedOn w:val="26"/>
    <w:next w:val="26"/>
    <w:qFormat/>
    <w:uiPriority w:val="0"/>
    <w:rPr>
      <w:b/>
      <w:bCs/>
    </w:rPr>
  </w:style>
  <w:style w:type="paragraph" w:styleId="28">
    <w:name w:val="Date"/>
    <w:basedOn w:val="1"/>
    <w:next w:val="1"/>
    <w:qFormat/>
    <w:uiPriority w:val="0"/>
    <w:pPr>
      <w:ind w:left="100" w:leftChars="2500"/>
    </w:pPr>
  </w:style>
  <w:style w:type="paragraph" w:styleId="29">
    <w:name w:val="Document Map"/>
    <w:basedOn w:val="1"/>
    <w:qFormat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qFormat/>
    <w:uiPriority w:val="0"/>
    <w:rPr>
      <w:vertAlign w:val="superscript"/>
    </w:rPr>
  </w:style>
  <w:style w:type="paragraph" w:styleId="33">
    <w:name w:val="endnote text"/>
    <w:basedOn w:val="1"/>
    <w:qFormat/>
    <w:uiPriority w:val="0"/>
    <w:pPr>
      <w:snapToGrid w:val="0"/>
      <w:jc w:val="left"/>
    </w:pPr>
  </w:style>
  <w:style w:type="paragraph" w:styleId="34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qFormat/>
    <w:uiPriority w:val="0"/>
    <w:rPr>
      <w:color w:val="800080"/>
      <w:u w:val="single"/>
    </w:rPr>
  </w:style>
  <w:style w:type="paragraph" w:styleId="3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qFormat/>
    <w:uiPriority w:val="0"/>
    <w:rPr>
      <w:vertAlign w:val="superscript"/>
    </w:rPr>
  </w:style>
  <w:style w:type="paragraph" w:styleId="39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qFormat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qFormat/>
    <w:uiPriority w:val="0"/>
    <w:rPr>
      <w:i/>
      <w:iCs/>
    </w:rPr>
  </w:style>
  <w:style w:type="character" w:styleId="44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qFormat/>
    <w:uiPriority w:val="0"/>
    <w:rPr>
      <w:rFonts w:ascii="Courier New" w:hAnsi="Courier New" w:cs="Courier New"/>
    </w:rPr>
  </w:style>
  <w:style w:type="character" w:styleId="49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qFormat/>
    <w:uiPriority w:val="0"/>
    <w:rPr>
      <w:i/>
      <w:iCs/>
    </w:rPr>
  </w:style>
  <w:style w:type="character" w:styleId="51">
    <w:name w:val="Hyperlink"/>
    <w:basedOn w:val="11"/>
    <w:qFormat/>
    <w:uiPriority w:val="0"/>
    <w:rPr>
      <w:color w:val="0000FF"/>
      <w:u w:val="single"/>
    </w:rPr>
  </w:style>
  <w:style w:type="paragraph" w:styleId="52">
    <w:name w:val="index 1"/>
    <w:basedOn w:val="1"/>
    <w:next w:val="1"/>
    <w:qFormat/>
    <w:uiPriority w:val="0"/>
  </w:style>
  <w:style w:type="paragraph" w:styleId="53">
    <w:name w:val="index 2"/>
    <w:basedOn w:val="1"/>
    <w:next w:val="1"/>
    <w:qFormat/>
    <w:uiPriority w:val="0"/>
    <w:pPr>
      <w:ind w:left="200" w:leftChars="200"/>
    </w:pPr>
  </w:style>
  <w:style w:type="paragraph" w:styleId="54">
    <w:name w:val="index 3"/>
    <w:basedOn w:val="1"/>
    <w:next w:val="1"/>
    <w:qFormat/>
    <w:uiPriority w:val="0"/>
    <w:pPr>
      <w:ind w:left="400" w:leftChars="400"/>
    </w:pPr>
  </w:style>
  <w:style w:type="paragraph" w:styleId="55">
    <w:name w:val="index 4"/>
    <w:basedOn w:val="1"/>
    <w:next w:val="1"/>
    <w:qFormat/>
    <w:uiPriority w:val="0"/>
    <w:pPr>
      <w:ind w:left="600" w:leftChars="600"/>
    </w:pPr>
  </w:style>
  <w:style w:type="paragraph" w:styleId="56">
    <w:name w:val="index 5"/>
    <w:basedOn w:val="1"/>
    <w:next w:val="1"/>
    <w:qFormat/>
    <w:uiPriority w:val="0"/>
    <w:pPr>
      <w:ind w:left="800" w:leftChars="800"/>
    </w:pPr>
  </w:style>
  <w:style w:type="paragraph" w:styleId="57">
    <w:name w:val="index 6"/>
    <w:basedOn w:val="1"/>
    <w:next w:val="1"/>
    <w:qFormat/>
    <w:uiPriority w:val="0"/>
    <w:pPr>
      <w:ind w:left="1000" w:leftChars="1000"/>
    </w:pPr>
  </w:style>
  <w:style w:type="paragraph" w:styleId="58">
    <w:name w:val="index 7"/>
    <w:basedOn w:val="1"/>
    <w:next w:val="1"/>
    <w:qFormat/>
    <w:uiPriority w:val="0"/>
    <w:pPr>
      <w:ind w:left="1200" w:leftChars="1200"/>
    </w:pPr>
  </w:style>
  <w:style w:type="paragraph" w:styleId="59">
    <w:name w:val="index 8"/>
    <w:basedOn w:val="1"/>
    <w:next w:val="1"/>
    <w:qFormat/>
    <w:uiPriority w:val="0"/>
    <w:pPr>
      <w:ind w:left="1400" w:leftChars="1400"/>
    </w:pPr>
  </w:style>
  <w:style w:type="paragraph" w:styleId="60">
    <w:name w:val="index 9"/>
    <w:basedOn w:val="1"/>
    <w:next w:val="1"/>
    <w:qFormat/>
    <w:uiPriority w:val="0"/>
    <w:pPr>
      <w:ind w:left="1600" w:leftChars="1600"/>
    </w:pPr>
  </w:style>
  <w:style w:type="paragraph" w:styleId="61">
    <w:name w:val="index heading"/>
    <w:basedOn w:val="1"/>
    <w:next w:val="52"/>
    <w:qFormat/>
    <w:uiPriority w:val="0"/>
    <w:rPr>
      <w:rFonts w:ascii="Arial" w:hAnsi="Arial" w:cs="Arial"/>
      <w:b/>
      <w:bCs/>
    </w:rPr>
  </w:style>
  <w:style w:type="character" w:styleId="62">
    <w:name w:val="line number"/>
    <w:basedOn w:val="11"/>
    <w:qFormat/>
    <w:uiPriority w:val="0"/>
  </w:style>
  <w:style w:type="paragraph" w:styleId="63">
    <w:name w:val="List"/>
    <w:basedOn w:val="1"/>
    <w:qFormat/>
    <w:uiPriority w:val="0"/>
    <w:pPr>
      <w:ind w:left="200" w:hanging="200" w:hangingChars="200"/>
    </w:pPr>
  </w:style>
  <w:style w:type="paragraph" w:styleId="64">
    <w:name w:val="List 2"/>
    <w:basedOn w:val="1"/>
    <w:qFormat/>
    <w:uiPriority w:val="0"/>
    <w:pPr>
      <w:ind w:left="100" w:leftChars="200" w:hanging="200" w:hangingChars="200"/>
    </w:pPr>
  </w:style>
  <w:style w:type="paragraph" w:styleId="65">
    <w:name w:val="List 3"/>
    <w:basedOn w:val="1"/>
    <w:qFormat/>
    <w:uiPriority w:val="0"/>
    <w:pPr>
      <w:ind w:left="100" w:leftChars="400" w:hanging="200" w:hangingChars="200"/>
    </w:pPr>
  </w:style>
  <w:style w:type="paragraph" w:styleId="66">
    <w:name w:val="List 4"/>
    <w:basedOn w:val="1"/>
    <w:qFormat/>
    <w:uiPriority w:val="0"/>
    <w:pPr>
      <w:ind w:left="100" w:leftChars="600" w:hanging="200" w:hangingChars="200"/>
    </w:pPr>
  </w:style>
  <w:style w:type="paragraph" w:styleId="67">
    <w:name w:val="List 5"/>
    <w:basedOn w:val="1"/>
    <w:qFormat/>
    <w:uiPriority w:val="0"/>
    <w:pPr>
      <w:ind w:left="100" w:leftChars="800" w:hanging="200" w:hangingChars="200"/>
    </w:pPr>
  </w:style>
  <w:style w:type="paragraph" w:styleId="68">
    <w:name w:val="List Bullet"/>
    <w:basedOn w:val="1"/>
    <w:qFormat/>
    <w:uiPriority w:val="0"/>
    <w:pPr>
      <w:numPr>
        <w:ilvl w:val="0"/>
        <w:numId w:val="1"/>
      </w:numPr>
    </w:pPr>
  </w:style>
  <w:style w:type="paragraph" w:styleId="69">
    <w:name w:val="List Bullet 2"/>
    <w:basedOn w:val="1"/>
    <w:qFormat/>
    <w:uiPriority w:val="0"/>
    <w:pPr>
      <w:numPr>
        <w:ilvl w:val="0"/>
        <w:numId w:val="2"/>
      </w:numPr>
    </w:pPr>
  </w:style>
  <w:style w:type="paragraph" w:styleId="70">
    <w:name w:val="List Bullet 3"/>
    <w:basedOn w:val="1"/>
    <w:qFormat/>
    <w:uiPriority w:val="0"/>
    <w:pPr>
      <w:numPr>
        <w:ilvl w:val="0"/>
        <w:numId w:val="3"/>
      </w:numPr>
    </w:pPr>
  </w:style>
  <w:style w:type="paragraph" w:styleId="71">
    <w:name w:val="List Bullet 4"/>
    <w:basedOn w:val="1"/>
    <w:qFormat/>
    <w:uiPriority w:val="0"/>
    <w:pPr>
      <w:numPr>
        <w:ilvl w:val="0"/>
        <w:numId w:val="4"/>
      </w:numPr>
    </w:pPr>
  </w:style>
  <w:style w:type="paragraph" w:styleId="72">
    <w:name w:val="List Bullet 5"/>
    <w:basedOn w:val="1"/>
    <w:qFormat/>
    <w:uiPriority w:val="0"/>
    <w:pPr>
      <w:numPr>
        <w:ilvl w:val="0"/>
        <w:numId w:val="5"/>
      </w:numPr>
    </w:pPr>
  </w:style>
  <w:style w:type="paragraph" w:styleId="73">
    <w:name w:val="List Continue"/>
    <w:basedOn w:val="1"/>
    <w:qFormat/>
    <w:uiPriority w:val="0"/>
    <w:pPr>
      <w:spacing w:after="120"/>
      <w:ind w:left="420" w:leftChars="200"/>
    </w:pPr>
  </w:style>
  <w:style w:type="paragraph" w:styleId="74">
    <w:name w:val="List Continue 2"/>
    <w:basedOn w:val="1"/>
    <w:qFormat/>
    <w:uiPriority w:val="0"/>
    <w:pPr>
      <w:spacing w:after="120"/>
      <w:ind w:left="840" w:leftChars="400"/>
    </w:pPr>
  </w:style>
  <w:style w:type="paragraph" w:styleId="75">
    <w:name w:val="List Continue 3"/>
    <w:basedOn w:val="1"/>
    <w:qFormat/>
    <w:uiPriority w:val="0"/>
    <w:pPr>
      <w:spacing w:after="120"/>
      <w:ind w:left="1260" w:leftChars="600"/>
    </w:pPr>
  </w:style>
  <w:style w:type="paragraph" w:styleId="76">
    <w:name w:val="List Continue 4"/>
    <w:basedOn w:val="1"/>
    <w:qFormat/>
    <w:uiPriority w:val="0"/>
    <w:pPr>
      <w:spacing w:after="120"/>
      <w:ind w:left="1680" w:leftChars="800"/>
    </w:pPr>
  </w:style>
  <w:style w:type="paragraph" w:styleId="77">
    <w:name w:val="List Continue 5"/>
    <w:basedOn w:val="1"/>
    <w:qFormat/>
    <w:uiPriority w:val="0"/>
    <w:pPr>
      <w:spacing w:after="120"/>
      <w:ind w:left="2100" w:leftChars="1000"/>
    </w:pPr>
  </w:style>
  <w:style w:type="paragraph" w:styleId="78">
    <w:name w:val="List Number"/>
    <w:basedOn w:val="1"/>
    <w:qFormat/>
    <w:uiPriority w:val="0"/>
    <w:pPr>
      <w:numPr>
        <w:ilvl w:val="0"/>
        <w:numId w:val="6"/>
      </w:numPr>
    </w:pPr>
  </w:style>
  <w:style w:type="paragraph" w:styleId="79">
    <w:name w:val="List Number 2"/>
    <w:basedOn w:val="1"/>
    <w:qFormat/>
    <w:uiPriority w:val="0"/>
    <w:pPr>
      <w:numPr>
        <w:ilvl w:val="0"/>
        <w:numId w:val="7"/>
      </w:numPr>
    </w:pPr>
  </w:style>
  <w:style w:type="paragraph" w:styleId="80">
    <w:name w:val="List Number 3"/>
    <w:basedOn w:val="1"/>
    <w:qFormat/>
    <w:uiPriority w:val="0"/>
    <w:pPr>
      <w:numPr>
        <w:ilvl w:val="0"/>
        <w:numId w:val="8"/>
      </w:numPr>
    </w:pPr>
  </w:style>
  <w:style w:type="paragraph" w:styleId="81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82">
    <w:name w:val="List Number 5"/>
    <w:basedOn w:val="1"/>
    <w:qFormat/>
    <w:uiPriority w:val="0"/>
    <w:pPr>
      <w:numPr>
        <w:ilvl w:val="0"/>
        <w:numId w:val="10"/>
      </w:numPr>
    </w:pPr>
  </w:style>
  <w:style w:type="paragraph" w:styleId="83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qFormat/>
    <w:uiPriority w:val="0"/>
    <w:rPr>
      <w:sz w:val="24"/>
      <w:szCs w:val="24"/>
    </w:rPr>
  </w:style>
  <w:style w:type="paragraph" w:styleId="86">
    <w:name w:val="Normal Indent"/>
    <w:basedOn w:val="1"/>
    <w:qFormat/>
    <w:uiPriority w:val="0"/>
    <w:pPr>
      <w:ind w:firstLine="420" w:firstLineChars="200"/>
    </w:pPr>
  </w:style>
  <w:style w:type="paragraph" w:styleId="87">
    <w:name w:val="Note Heading"/>
    <w:basedOn w:val="1"/>
    <w:next w:val="1"/>
    <w:qFormat/>
    <w:uiPriority w:val="0"/>
    <w:pPr>
      <w:jc w:val="center"/>
    </w:pPr>
  </w:style>
  <w:style w:type="character" w:styleId="88">
    <w:name w:val="page number"/>
    <w:basedOn w:val="11"/>
    <w:qFormat/>
    <w:uiPriority w:val="0"/>
  </w:style>
  <w:style w:type="paragraph" w:styleId="89">
    <w:name w:val="Plain Text"/>
    <w:basedOn w:val="1"/>
    <w:qFormat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qFormat/>
    <w:uiPriority w:val="0"/>
  </w:style>
  <w:style w:type="paragraph" w:styleId="91">
    <w:name w:val="Signature"/>
    <w:basedOn w:val="1"/>
    <w:qFormat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uiPriority w:val="0"/>
    <w:pPr>
      <w:ind w:left="420" w:leftChars="200"/>
    </w:pPr>
  </w:style>
  <w:style w:type="paragraph" w:styleId="129">
    <w:name w:val="table of figures"/>
    <w:basedOn w:val="1"/>
    <w:next w:val="1"/>
    <w:qFormat/>
    <w:uiPriority w:val="0"/>
    <w:pPr>
      <w:ind w:leftChars="200" w:hanging="200" w:hangingChars="200"/>
    </w:pPr>
  </w:style>
  <w:style w:type="table" w:styleId="130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uiPriority w:val="0"/>
  </w:style>
  <w:style w:type="paragraph" w:styleId="143">
    <w:name w:val="toc 2"/>
    <w:basedOn w:val="1"/>
    <w:next w:val="1"/>
    <w:qFormat/>
    <w:uiPriority w:val="0"/>
    <w:pPr>
      <w:ind w:left="420" w:leftChars="200"/>
    </w:pPr>
  </w:style>
  <w:style w:type="paragraph" w:styleId="144">
    <w:name w:val="toc 3"/>
    <w:basedOn w:val="1"/>
    <w:next w:val="1"/>
    <w:qFormat/>
    <w:uiPriority w:val="0"/>
    <w:pPr>
      <w:ind w:left="840" w:leftChars="400"/>
    </w:pPr>
  </w:style>
  <w:style w:type="paragraph" w:styleId="145">
    <w:name w:val="toc 4"/>
    <w:basedOn w:val="1"/>
    <w:next w:val="1"/>
    <w:uiPriority w:val="0"/>
    <w:pPr>
      <w:ind w:left="1260" w:leftChars="600"/>
    </w:pPr>
  </w:style>
  <w:style w:type="paragraph" w:styleId="146">
    <w:name w:val="toc 5"/>
    <w:basedOn w:val="1"/>
    <w:next w:val="1"/>
    <w:uiPriority w:val="0"/>
    <w:pPr>
      <w:ind w:left="1680" w:leftChars="800"/>
    </w:pPr>
  </w:style>
  <w:style w:type="paragraph" w:styleId="147">
    <w:name w:val="toc 6"/>
    <w:basedOn w:val="1"/>
    <w:next w:val="1"/>
    <w:qFormat/>
    <w:uiPriority w:val="0"/>
    <w:pPr>
      <w:ind w:left="2100" w:leftChars="1000"/>
    </w:pPr>
  </w:style>
  <w:style w:type="paragraph" w:styleId="148">
    <w:name w:val="toc 7"/>
    <w:basedOn w:val="1"/>
    <w:next w:val="1"/>
    <w:uiPriority w:val="0"/>
    <w:pPr>
      <w:ind w:left="2520" w:leftChars="1200"/>
    </w:pPr>
  </w:style>
  <w:style w:type="paragraph" w:styleId="149">
    <w:name w:val="toc 8"/>
    <w:basedOn w:val="1"/>
    <w:next w:val="1"/>
    <w:qFormat/>
    <w:uiPriority w:val="0"/>
    <w:pPr>
      <w:ind w:left="2940" w:leftChars="1400"/>
    </w:pPr>
  </w:style>
  <w:style w:type="paragraph" w:styleId="150">
    <w:name w:val="toc 9"/>
    <w:basedOn w:val="1"/>
    <w:next w:val="1"/>
    <w:uiPriority w:val="0"/>
    <w:pPr>
      <w:ind w:left="3360" w:leftChars="1600"/>
    </w:pPr>
  </w:style>
  <w:style w:type="table" w:styleId="151">
    <w:name w:val="Light Shading"/>
    <w:basedOn w:val="12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66</TotalTime>
  <ScaleCrop>false</ScaleCrop>
  <LinksUpToDate>false</LinksUpToDate>
  <CharactersWithSpaces>0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2024-11-23T08:27:00Z</dcterms:created>
  <dc:creator>ADMIN</dc:creator>
  <cp:lastModifiedBy>Phi Nguyen</cp:lastModifiedBy>
  <dcterms:modified xsi:type="dcterms:W3CDTF">2026-11-02T04:50:12Z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1033-12.1.0.29162</vt:lpwstr>
  </property>
  <property fmtid="{D5CDD505-2E9C-101B-9397-08002B2CF9AE}" pid="3" name="ICV">
    <vt:lpwstr>962D1FD99E1B47188D0E5805B0EE35F9_12</vt:lpwstr>
  </property>
  <property fmtid="{D5CDD505-2E9C-101B-9397-08002B2CF9AE}" pid="4" name="KSOTemplateDocerSaveRecord">
    <vt:lpwstr>eyJoZGlkIjoiMDg3MzJhOWJjNzhlMGI0MDljZjQ3ZGEyMDAxMDUzNjciLCJ1c2VySWQiOiIxMzkxOTQ1OTA5MzA4In0=</vt:lpwstr>
  </property>
</Properties>
</file>